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722" w:rsidRDefault="004E5722" w:rsidP="00577AC9"/>
    <w:p w:rsidR="004E5722" w:rsidRDefault="004E5722" w:rsidP="0050502E">
      <w:pPr>
        <w:ind w:left="4962"/>
      </w:pPr>
    </w:p>
    <w:p w:rsidR="004E5722" w:rsidRDefault="004E5722" w:rsidP="0050502E">
      <w:pPr>
        <w:ind w:left="4962"/>
      </w:pPr>
    </w:p>
    <w:p w:rsidR="004E5722" w:rsidRDefault="00577AC9" w:rsidP="00577AC9">
      <w:r>
        <w:rPr>
          <w:noProof/>
        </w:rPr>
        <w:drawing>
          <wp:inline distT="0" distB="0" distL="0" distR="0">
            <wp:extent cx="5940425" cy="8394404"/>
            <wp:effectExtent l="19050" t="0" r="3175" b="0"/>
            <wp:docPr id="4" name="Рисунок 3" descr="C:\Users\1\Desktop\программы РФ, РТ, АМР\новый туризм\рик\туризм лист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программы РФ, РТ, АМР\новый туризм\рик\туризм лист 1.tif"/>
                    <pic:cNvPicPr>
                      <a:picLocks noChangeAspect="1" noChangeArrowheads="1"/>
                    </pic:cNvPicPr>
                  </pic:nvPicPr>
                  <pic:blipFill>
                    <a:blip r:embed="rId6"/>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4E5722" w:rsidRDefault="004E5722" w:rsidP="0050502E">
      <w:pPr>
        <w:ind w:left="4962"/>
      </w:pPr>
    </w:p>
    <w:p w:rsidR="004E5722" w:rsidRDefault="004E5722" w:rsidP="00577AC9"/>
    <w:p w:rsidR="004E5722" w:rsidRDefault="004E5722" w:rsidP="0050502E">
      <w:pPr>
        <w:ind w:left="4962"/>
      </w:pPr>
    </w:p>
    <w:p w:rsidR="0050502E" w:rsidRDefault="0050502E" w:rsidP="0050502E">
      <w:pPr>
        <w:ind w:left="4962"/>
      </w:pPr>
      <w:r>
        <w:lastRenderedPageBreak/>
        <w:t xml:space="preserve">Приложение </w:t>
      </w:r>
    </w:p>
    <w:p w:rsidR="0050502E" w:rsidRDefault="0050502E" w:rsidP="0050502E">
      <w:pPr>
        <w:ind w:left="4962"/>
      </w:pPr>
      <w:r>
        <w:t xml:space="preserve">к постановлению руководителя </w:t>
      </w:r>
    </w:p>
    <w:p w:rsidR="0050502E" w:rsidRDefault="0050502E" w:rsidP="0050502E">
      <w:pPr>
        <w:ind w:left="4962"/>
      </w:pPr>
      <w:r>
        <w:t xml:space="preserve">Исполнительного комитета </w:t>
      </w:r>
    </w:p>
    <w:p w:rsidR="0050502E" w:rsidRDefault="0050502E" w:rsidP="0050502E">
      <w:pPr>
        <w:ind w:left="4962"/>
      </w:pPr>
      <w:r>
        <w:t xml:space="preserve">Алексеевского муниципального района </w:t>
      </w:r>
    </w:p>
    <w:p w:rsidR="0050502E" w:rsidRDefault="00BC7E24" w:rsidP="0050502E">
      <w:pPr>
        <w:ind w:left="4962"/>
      </w:pPr>
      <w:r>
        <w:t>от  02.04.2014 г. № 196</w:t>
      </w:r>
    </w:p>
    <w:p w:rsidR="0050502E" w:rsidRDefault="0050502E" w:rsidP="0050502E">
      <w:pPr>
        <w:rPr>
          <w:sz w:val="28"/>
          <w:szCs w:val="28"/>
        </w:rPr>
      </w:pPr>
    </w:p>
    <w:p w:rsidR="00F51FC2" w:rsidRDefault="00981933" w:rsidP="00981933">
      <w:pPr>
        <w:jc w:val="center"/>
        <w:rPr>
          <w:b/>
          <w:sz w:val="28"/>
          <w:szCs w:val="28"/>
        </w:rPr>
      </w:pPr>
      <w:r w:rsidRPr="00F51FC2">
        <w:rPr>
          <w:b/>
          <w:sz w:val="28"/>
          <w:szCs w:val="28"/>
        </w:rPr>
        <w:t xml:space="preserve">Программа развития </w:t>
      </w:r>
      <w:r w:rsidR="000D4A80">
        <w:rPr>
          <w:b/>
          <w:sz w:val="28"/>
          <w:szCs w:val="28"/>
        </w:rPr>
        <w:t xml:space="preserve">сферы </w:t>
      </w:r>
      <w:r w:rsidRPr="00F51FC2">
        <w:rPr>
          <w:b/>
          <w:sz w:val="28"/>
          <w:szCs w:val="28"/>
        </w:rPr>
        <w:t xml:space="preserve">туризма </w:t>
      </w:r>
    </w:p>
    <w:p w:rsidR="00981933" w:rsidRDefault="00981933" w:rsidP="00F51FC2">
      <w:pPr>
        <w:jc w:val="center"/>
        <w:rPr>
          <w:b/>
          <w:sz w:val="28"/>
          <w:szCs w:val="28"/>
        </w:rPr>
      </w:pPr>
      <w:r w:rsidRPr="00F51FC2">
        <w:rPr>
          <w:b/>
          <w:sz w:val="28"/>
          <w:szCs w:val="28"/>
        </w:rPr>
        <w:t>в Алексеевском муниципальном районе</w:t>
      </w:r>
      <w:r w:rsidR="00F51FC2">
        <w:rPr>
          <w:b/>
          <w:sz w:val="28"/>
          <w:szCs w:val="28"/>
        </w:rPr>
        <w:t xml:space="preserve"> </w:t>
      </w:r>
      <w:r w:rsidR="00706249" w:rsidRPr="00F51FC2">
        <w:rPr>
          <w:b/>
          <w:sz w:val="28"/>
          <w:szCs w:val="28"/>
        </w:rPr>
        <w:t xml:space="preserve">на </w:t>
      </w:r>
      <w:r w:rsidR="00F51FC2" w:rsidRPr="00F51FC2">
        <w:rPr>
          <w:b/>
          <w:sz w:val="28"/>
          <w:szCs w:val="28"/>
        </w:rPr>
        <w:t>2014-2018 г.г.</w:t>
      </w:r>
    </w:p>
    <w:p w:rsidR="00F51FC2" w:rsidRPr="00F51FC2" w:rsidRDefault="00F51FC2" w:rsidP="00F51FC2">
      <w:pPr>
        <w:jc w:val="center"/>
        <w:rPr>
          <w:b/>
          <w:sz w:val="28"/>
          <w:szCs w:val="28"/>
        </w:rPr>
      </w:pPr>
    </w:p>
    <w:p w:rsidR="00F51FC2" w:rsidRPr="00F51FC2" w:rsidRDefault="00F51FC2" w:rsidP="00F51FC2">
      <w:pPr>
        <w:ind w:left="360"/>
        <w:jc w:val="center"/>
        <w:rPr>
          <w:b/>
          <w:sz w:val="28"/>
          <w:szCs w:val="28"/>
        </w:rPr>
      </w:pPr>
    </w:p>
    <w:tbl>
      <w:tblPr>
        <w:tblStyle w:val="a3"/>
        <w:tblW w:w="0" w:type="auto"/>
        <w:tblLook w:val="01E0"/>
      </w:tblPr>
      <w:tblGrid>
        <w:gridCol w:w="2448"/>
        <w:gridCol w:w="6748"/>
      </w:tblGrid>
      <w:tr w:rsidR="00981933" w:rsidTr="00981933">
        <w:tc>
          <w:tcPr>
            <w:tcW w:w="2448" w:type="dxa"/>
            <w:tcBorders>
              <w:top w:val="single" w:sz="4" w:space="0" w:color="auto"/>
              <w:left w:val="single" w:sz="4" w:space="0" w:color="auto"/>
              <w:bottom w:val="single" w:sz="4" w:space="0" w:color="auto"/>
              <w:right w:val="single" w:sz="4" w:space="0" w:color="auto"/>
            </w:tcBorders>
            <w:hideMark/>
          </w:tcPr>
          <w:p w:rsidR="00981933" w:rsidRPr="00FD504E" w:rsidRDefault="00981933" w:rsidP="00FD504E">
            <w:r w:rsidRPr="00FD504E">
              <w:t xml:space="preserve">Наименование </w:t>
            </w:r>
            <w:r w:rsidR="00FD504E" w:rsidRPr="00FD504E">
              <w:t>Программы</w:t>
            </w:r>
          </w:p>
        </w:tc>
        <w:tc>
          <w:tcPr>
            <w:tcW w:w="6748" w:type="dxa"/>
            <w:tcBorders>
              <w:top w:val="single" w:sz="4" w:space="0" w:color="auto"/>
              <w:left w:val="single" w:sz="4" w:space="0" w:color="auto"/>
              <w:bottom w:val="single" w:sz="4" w:space="0" w:color="auto"/>
              <w:right w:val="single" w:sz="4" w:space="0" w:color="auto"/>
            </w:tcBorders>
            <w:hideMark/>
          </w:tcPr>
          <w:p w:rsidR="00981933" w:rsidRDefault="00AF33F3" w:rsidP="00DC039A">
            <w:pPr>
              <w:jc w:val="both"/>
            </w:pPr>
            <w:r>
              <w:t xml:space="preserve">Программа развития сферы </w:t>
            </w:r>
            <w:r w:rsidR="00981933">
              <w:t>туризма в Алексеевском муниципальном районе</w:t>
            </w:r>
            <w:r>
              <w:t xml:space="preserve"> </w:t>
            </w:r>
            <w:r w:rsidR="005D5EF9">
              <w:t xml:space="preserve">на </w:t>
            </w:r>
            <w:r w:rsidR="00426A29">
              <w:t>2014-2018</w:t>
            </w:r>
            <w:r w:rsidR="00426A29" w:rsidRPr="005717B3">
              <w:t xml:space="preserve"> г</w:t>
            </w:r>
            <w:r w:rsidR="00426A29">
              <w:t>.</w:t>
            </w:r>
            <w:r w:rsidR="00426A29" w:rsidRPr="005717B3">
              <w:t>г.</w:t>
            </w:r>
          </w:p>
        </w:tc>
      </w:tr>
      <w:tr w:rsidR="00CA39A4" w:rsidTr="00981933">
        <w:tc>
          <w:tcPr>
            <w:tcW w:w="2448" w:type="dxa"/>
            <w:tcBorders>
              <w:top w:val="single" w:sz="4" w:space="0" w:color="auto"/>
              <w:left w:val="single" w:sz="4" w:space="0" w:color="auto"/>
              <w:bottom w:val="single" w:sz="4" w:space="0" w:color="auto"/>
              <w:right w:val="single" w:sz="4" w:space="0" w:color="auto"/>
            </w:tcBorders>
            <w:hideMark/>
          </w:tcPr>
          <w:p w:rsidR="00CA39A4" w:rsidRDefault="00CA39A4">
            <w:pPr>
              <w:rPr>
                <w:rFonts w:eastAsia="Calibri"/>
                <w:sz w:val="22"/>
                <w:szCs w:val="22"/>
              </w:rPr>
            </w:pPr>
            <w:r>
              <w:rPr>
                <w:sz w:val="22"/>
                <w:szCs w:val="22"/>
              </w:rPr>
              <w:t>Основание для разработки Программы</w:t>
            </w:r>
          </w:p>
        </w:tc>
        <w:tc>
          <w:tcPr>
            <w:tcW w:w="6748" w:type="dxa"/>
            <w:tcBorders>
              <w:top w:val="single" w:sz="4" w:space="0" w:color="auto"/>
              <w:left w:val="single" w:sz="4" w:space="0" w:color="auto"/>
              <w:bottom w:val="single" w:sz="4" w:space="0" w:color="auto"/>
              <w:right w:val="single" w:sz="4" w:space="0" w:color="auto"/>
            </w:tcBorders>
            <w:hideMark/>
          </w:tcPr>
          <w:p w:rsidR="00CA39A4" w:rsidRDefault="00CA39A4">
            <w:pPr>
              <w:jc w:val="both"/>
              <w:rPr>
                <w:rFonts w:eastAsia="Calibri"/>
                <w:sz w:val="22"/>
                <w:szCs w:val="22"/>
              </w:rPr>
            </w:pPr>
            <w:r>
              <w:rPr>
                <w:sz w:val="22"/>
                <w:szCs w:val="22"/>
              </w:rPr>
              <w:t xml:space="preserve">Федеральный закон от 06.10.2003г.  №131-ФЗ «Об общих принципах организации местного самоуправления в Российской Федерации», Постановление Правительства Российской Федерации от 02.08.2011г. № 644 «О Федеральной целевой программе «Развитие внутреннего и въездного туризма в Российской Федерации 2011-2018 г.г.». </w:t>
            </w:r>
          </w:p>
          <w:p w:rsidR="00CA39A4" w:rsidRDefault="00CA39A4">
            <w:pPr>
              <w:jc w:val="both"/>
              <w:rPr>
                <w:rFonts w:eastAsia="Calibri"/>
                <w:sz w:val="22"/>
                <w:szCs w:val="22"/>
              </w:rPr>
            </w:pPr>
          </w:p>
        </w:tc>
      </w:tr>
      <w:tr w:rsidR="00981933" w:rsidTr="00981933">
        <w:trPr>
          <w:trHeight w:val="581"/>
        </w:trPr>
        <w:tc>
          <w:tcPr>
            <w:tcW w:w="2448" w:type="dxa"/>
            <w:tcBorders>
              <w:top w:val="single" w:sz="4" w:space="0" w:color="auto"/>
              <w:left w:val="single" w:sz="4" w:space="0" w:color="auto"/>
              <w:bottom w:val="single" w:sz="4" w:space="0" w:color="auto"/>
              <w:right w:val="single" w:sz="4" w:space="0" w:color="auto"/>
            </w:tcBorders>
            <w:hideMark/>
          </w:tcPr>
          <w:p w:rsidR="00981933" w:rsidRPr="00FD504E" w:rsidRDefault="00AC1073" w:rsidP="009D7044">
            <w:r w:rsidRPr="00FD504E">
              <w:t>З</w:t>
            </w:r>
            <w:r w:rsidR="00981933" w:rsidRPr="00FD504E">
              <w:t xml:space="preserve">аказчик </w:t>
            </w:r>
            <w:r w:rsidRPr="00FD504E">
              <w:t>Программы</w:t>
            </w:r>
          </w:p>
        </w:tc>
        <w:tc>
          <w:tcPr>
            <w:tcW w:w="6748" w:type="dxa"/>
            <w:tcBorders>
              <w:top w:val="single" w:sz="4" w:space="0" w:color="auto"/>
              <w:left w:val="single" w:sz="4" w:space="0" w:color="auto"/>
              <w:bottom w:val="single" w:sz="4" w:space="0" w:color="auto"/>
              <w:right w:val="single" w:sz="4" w:space="0" w:color="auto"/>
            </w:tcBorders>
            <w:hideMark/>
          </w:tcPr>
          <w:p w:rsidR="00981933" w:rsidRDefault="00981933" w:rsidP="00DC039A">
            <w:pPr>
              <w:jc w:val="both"/>
            </w:pPr>
            <w:r>
              <w:t>Совет Алексеевского муниципального района</w:t>
            </w:r>
            <w:r w:rsidR="00AF33F3">
              <w:t>.</w:t>
            </w:r>
          </w:p>
        </w:tc>
      </w:tr>
      <w:tr w:rsidR="00981933" w:rsidTr="00981933">
        <w:tc>
          <w:tcPr>
            <w:tcW w:w="2448" w:type="dxa"/>
            <w:tcBorders>
              <w:top w:val="single" w:sz="4" w:space="0" w:color="auto"/>
              <w:left w:val="single" w:sz="4" w:space="0" w:color="auto"/>
              <w:bottom w:val="single" w:sz="4" w:space="0" w:color="auto"/>
              <w:right w:val="single" w:sz="4" w:space="0" w:color="auto"/>
            </w:tcBorders>
            <w:hideMark/>
          </w:tcPr>
          <w:p w:rsidR="00981933" w:rsidRPr="00FD504E" w:rsidRDefault="00981933" w:rsidP="009D7044">
            <w:r w:rsidRPr="00FD504E">
              <w:t>Основные разработчики</w:t>
            </w:r>
          </w:p>
        </w:tc>
        <w:tc>
          <w:tcPr>
            <w:tcW w:w="6748" w:type="dxa"/>
            <w:tcBorders>
              <w:top w:val="single" w:sz="4" w:space="0" w:color="auto"/>
              <w:left w:val="single" w:sz="4" w:space="0" w:color="auto"/>
              <w:bottom w:val="single" w:sz="4" w:space="0" w:color="auto"/>
              <w:right w:val="single" w:sz="4" w:space="0" w:color="auto"/>
            </w:tcBorders>
            <w:hideMark/>
          </w:tcPr>
          <w:p w:rsidR="00AF33F3" w:rsidRDefault="00981933" w:rsidP="00AF33F3">
            <w:pPr>
              <w:jc w:val="both"/>
            </w:pPr>
            <w:r>
              <w:t>Исполнительный комитет Алексеевского муниципального района</w:t>
            </w:r>
            <w:r w:rsidR="00AF33F3">
              <w:t>, отдел по делам молодёжи и спорту, образования.</w:t>
            </w:r>
          </w:p>
          <w:p w:rsidR="00981933" w:rsidRDefault="00981933" w:rsidP="00DC039A">
            <w:pPr>
              <w:jc w:val="both"/>
            </w:pPr>
          </w:p>
        </w:tc>
      </w:tr>
      <w:tr w:rsidR="001F579A" w:rsidTr="00981933">
        <w:tc>
          <w:tcPr>
            <w:tcW w:w="2448" w:type="dxa"/>
            <w:tcBorders>
              <w:top w:val="single" w:sz="4" w:space="0" w:color="auto"/>
              <w:left w:val="single" w:sz="4" w:space="0" w:color="auto"/>
              <w:bottom w:val="single" w:sz="4" w:space="0" w:color="auto"/>
              <w:right w:val="single" w:sz="4" w:space="0" w:color="auto"/>
            </w:tcBorders>
            <w:hideMark/>
          </w:tcPr>
          <w:p w:rsidR="001F579A" w:rsidRDefault="001F579A">
            <w:pPr>
              <w:rPr>
                <w:rFonts w:eastAsia="Calibri"/>
                <w:sz w:val="22"/>
                <w:szCs w:val="22"/>
              </w:rPr>
            </w:pPr>
            <w:r>
              <w:rPr>
                <w:sz w:val="22"/>
                <w:szCs w:val="22"/>
              </w:rPr>
              <w:t>Цели и задачи Программы</w:t>
            </w:r>
          </w:p>
        </w:tc>
        <w:tc>
          <w:tcPr>
            <w:tcW w:w="6748" w:type="dxa"/>
            <w:tcBorders>
              <w:top w:val="single" w:sz="4" w:space="0" w:color="auto"/>
              <w:left w:val="single" w:sz="4" w:space="0" w:color="auto"/>
              <w:bottom w:val="single" w:sz="4" w:space="0" w:color="auto"/>
              <w:right w:val="single" w:sz="4" w:space="0" w:color="auto"/>
            </w:tcBorders>
            <w:hideMark/>
          </w:tcPr>
          <w:p w:rsidR="001F579A" w:rsidRDefault="001F579A">
            <w:pPr>
              <w:jc w:val="both"/>
              <w:rPr>
                <w:rFonts w:eastAsia="Calibri"/>
                <w:sz w:val="22"/>
                <w:szCs w:val="22"/>
              </w:rPr>
            </w:pPr>
            <w:r>
              <w:rPr>
                <w:sz w:val="22"/>
                <w:szCs w:val="22"/>
              </w:rPr>
              <w:t>Цель программы:</w:t>
            </w:r>
          </w:p>
          <w:p w:rsidR="001F579A" w:rsidRDefault="001F5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sz w:val="22"/>
                <w:szCs w:val="22"/>
              </w:rPr>
              <w:t>Формирование на территории Алексеевского муниципального района конкурентоспособной туристской отрасли, обеспечивающей эффективное использование культурно-исторического, природного событийного потенциала для  удовлетворения потребностей российских и иностранных граждан в туристско-рекреационн</w:t>
            </w:r>
            <w:r w:rsidR="00AF33F3">
              <w:rPr>
                <w:sz w:val="22"/>
                <w:szCs w:val="22"/>
              </w:rPr>
              <w:t>ых услугах, а также</w:t>
            </w:r>
            <w:r>
              <w:rPr>
                <w:sz w:val="22"/>
                <w:szCs w:val="22"/>
              </w:rPr>
              <w:t xml:space="preserve"> вклад в социально-экономическое развитие района.  </w:t>
            </w:r>
          </w:p>
          <w:p w:rsidR="001F579A" w:rsidRDefault="001F5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eastAsia="en-US"/>
              </w:rPr>
            </w:pPr>
            <w:r>
              <w:rPr>
                <w:sz w:val="22"/>
                <w:szCs w:val="22"/>
                <w:lang w:eastAsia="en-US"/>
              </w:rPr>
              <w:t>Задачи программы:</w:t>
            </w:r>
          </w:p>
          <w:p w:rsidR="001F579A" w:rsidRDefault="001F579A" w:rsidP="001F579A">
            <w:pPr>
              <w:pStyle w:val="11"/>
              <w:numPr>
                <w:ilvl w:val="0"/>
                <w:numId w:val="7"/>
              </w:numPr>
              <w:tabs>
                <w:tab w:val="num" w:pos="355"/>
              </w:tabs>
              <w:spacing w:after="0" w:line="240" w:lineRule="auto"/>
              <w:ind w:left="355"/>
              <w:jc w:val="both"/>
              <w:rPr>
                <w:rFonts w:ascii="Times New Roman" w:hAnsi="Times New Roman"/>
                <w:lang w:eastAsia="ru-RU"/>
              </w:rPr>
            </w:pPr>
            <w:r>
              <w:rPr>
                <w:rFonts w:ascii="Times New Roman" w:hAnsi="Times New Roman"/>
                <w:lang w:eastAsia="ru-RU"/>
              </w:rPr>
              <w:t>Развитие инфраструктуры внутреннего и въездного  туризма Алексеевского муниципального района.</w:t>
            </w:r>
          </w:p>
          <w:p w:rsidR="001F579A" w:rsidRDefault="001F579A" w:rsidP="001F579A">
            <w:pPr>
              <w:widowControl w:val="0"/>
              <w:numPr>
                <w:ilvl w:val="0"/>
                <w:numId w:val="7"/>
              </w:numPr>
              <w:shd w:val="clear" w:color="auto" w:fill="FFFFFF"/>
              <w:tabs>
                <w:tab w:val="num" w:pos="355"/>
                <w:tab w:val="left" w:pos="547"/>
              </w:tabs>
              <w:autoSpaceDE w:val="0"/>
              <w:autoSpaceDN w:val="0"/>
              <w:adjustRightInd w:val="0"/>
              <w:ind w:left="355" w:right="43"/>
              <w:jc w:val="both"/>
              <w:rPr>
                <w:sz w:val="22"/>
                <w:szCs w:val="22"/>
                <w:lang w:eastAsia="en-US"/>
              </w:rPr>
            </w:pPr>
            <w:r>
              <w:rPr>
                <w:sz w:val="22"/>
                <w:szCs w:val="22"/>
                <w:lang w:eastAsia="en-US"/>
              </w:rPr>
              <w:t>Формирование туристских маршрутов и программ по приоритетным направлениям развития туризма, создание туристических брендов.</w:t>
            </w:r>
          </w:p>
          <w:p w:rsidR="001F579A" w:rsidRDefault="001F579A" w:rsidP="001F579A">
            <w:pPr>
              <w:widowControl w:val="0"/>
              <w:numPr>
                <w:ilvl w:val="0"/>
                <w:numId w:val="7"/>
              </w:numPr>
              <w:shd w:val="clear" w:color="auto" w:fill="FFFFFF"/>
              <w:tabs>
                <w:tab w:val="num" w:pos="355"/>
                <w:tab w:val="left" w:pos="547"/>
              </w:tabs>
              <w:autoSpaceDE w:val="0"/>
              <w:autoSpaceDN w:val="0"/>
              <w:adjustRightInd w:val="0"/>
              <w:ind w:left="355" w:right="43"/>
              <w:jc w:val="both"/>
              <w:rPr>
                <w:sz w:val="22"/>
                <w:szCs w:val="22"/>
                <w:lang w:eastAsia="en-US"/>
              </w:rPr>
            </w:pPr>
            <w:r>
              <w:rPr>
                <w:sz w:val="22"/>
                <w:szCs w:val="22"/>
                <w:lang w:eastAsia="en-US"/>
              </w:rPr>
              <w:t>Активное продвижение туристического продукта Алексеевского муниципального района на республиканский и российский рынки туристических услуг.</w:t>
            </w:r>
          </w:p>
          <w:p w:rsidR="001F579A" w:rsidRDefault="001F579A" w:rsidP="001F579A">
            <w:pPr>
              <w:widowControl w:val="0"/>
              <w:numPr>
                <w:ilvl w:val="0"/>
                <w:numId w:val="7"/>
              </w:numPr>
              <w:shd w:val="clear" w:color="auto" w:fill="FFFFFF"/>
              <w:tabs>
                <w:tab w:val="num" w:pos="355"/>
                <w:tab w:val="left" w:pos="547"/>
              </w:tabs>
              <w:autoSpaceDE w:val="0"/>
              <w:autoSpaceDN w:val="0"/>
              <w:adjustRightInd w:val="0"/>
              <w:ind w:left="355" w:right="43"/>
              <w:jc w:val="both"/>
              <w:rPr>
                <w:rFonts w:eastAsia="Calibri"/>
                <w:sz w:val="22"/>
                <w:szCs w:val="22"/>
              </w:rPr>
            </w:pPr>
            <w:r>
              <w:rPr>
                <w:sz w:val="22"/>
                <w:szCs w:val="22"/>
              </w:rPr>
              <w:t>Подготовка и повышение квалификации кадров в сфере туризма.</w:t>
            </w:r>
          </w:p>
        </w:tc>
      </w:tr>
      <w:tr w:rsidR="00692BC1" w:rsidTr="00981933">
        <w:tc>
          <w:tcPr>
            <w:tcW w:w="2448" w:type="dxa"/>
            <w:tcBorders>
              <w:top w:val="single" w:sz="4" w:space="0" w:color="auto"/>
              <w:left w:val="single" w:sz="4" w:space="0" w:color="auto"/>
              <w:bottom w:val="single" w:sz="4" w:space="0" w:color="auto"/>
              <w:right w:val="single" w:sz="4" w:space="0" w:color="auto"/>
            </w:tcBorders>
            <w:hideMark/>
          </w:tcPr>
          <w:p w:rsidR="00692BC1" w:rsidRDefault="00692BC1">
            <w:pPr>
              <w:jc w:val="both"/>
              <w:rPr>
                <w:rFonts w:eastAsia="Calibri"/>
                <w:sz w:val="22"/>
                <w:szCs w:val="22"/>
              </w:rPr>
            </w:pPr>
            <w:r>
              <w:rPr>
                <w:sz w:val="22"/>
                <w:szCs w:val="22"/>
              </w:rPr>
              <w:t>Объемы и источники финансирования Программы</w:t>
            </w:r>
          </w:p>
        </w:tc>
        <w:tc>
          <w:tcPr>
            <w:tcW w:w="6748" w:type="dxa"/>
            <w:tcBorders>
              <w:top w:val="single" w:sz="4" w:space="0" w:color="auto"/>
              <w:left w:val="single" w:sz="4" w:space="0" w:color="auto"/>
              <w:bottom w:val="single" w:sz="4" w:space="0" w:color="auto"/>
              <w:right w:val="single" w:sz="4" w:space="0" w:color="auto"/>
            </w:tcBorders>
            <w:hideMark/>
          </w:tcPr>
          <w:p w:rsidR="00692BC1" w:rsidRDefault="00692BC1">
            <w:pPr>
              <w:rPr>
                <w:rFonts w:eastAsia="Calibri"/>
                <w:sz w:val="22"/>
                <w:szCs w:val="22"/>
              </w:rPr>
            </w:pPr>
            <w:r>
              <w:rPr>
                <w:sz w:val="22"/>
                <w:szCs w:val="22"/>
              </w:rPr>
              <w:t>Общий объем финансирования программы из бюджета Алексеевского муниципального района:</w:t>
            </w:r>
          </w:p>
          <w:p w:rsidR="00692BC1" w:rsidRDefault="00692BC1">
            <w:pPr>
              <w:rPr>
                <w:sz w:val="22"/>
                <w:szCs w:val="22"/>
              </w:rPr>
            </w:pPr>
            <w:r>
              <w:rPr>
                <w:sz w:val="22"/>
                <w:szCs w:val="22"/>
              </w:rPr>
              <w:t>2014 г. -2 645   тыс. руб.</w:t>
            </w:r>
          </w:p>
          <w:p w:rsidR="00692BC1" w:rsidRDefault="00692BC1">
            <w:pPr>
              <w:rPr>
                <w:sz w:val="22"/>
                <w:szCs w:val="22"/>
              </w:rPr>
            </w:pPr>
            <w:r>
              <w:rPr>
                <w:sz w:val="22"/>
                <w:szCs w:val="22"/>
              </w:rPr>
              <w:t>2015 г. -3 545   тыс. руб.</w:t>
            </w:r>
          </w:p>
          <w:p w:rsidR="00692BC1" w:rsidRDefault="00692BC1">
            <w:pPr>
              <w:rPr>
                <w:sz w:val="22"/>
                <w:szCs w:val="22"/>
              </w:rPr>
            </w:pPr>
            <w:r>
              <w:rPr>
                <w:sz w:val="22"/>
                <w:szCs w:val="22"/>
              </w:rPr>
              <w:t>2016 г. -1 255   тыс. руб.</w:t>
            </w:r>
          </w:p>
          <w:p w:rsidR="00692BC1" w:rsidRDefault="00692BC1">
            <w:pPr>
              <w:rPr>
                <w:sz w:val="22"/>
                <w:szCs w:val="22"/>
              </w:rPr>
            </w:pPr>
            <w:r>
              <w:rPr>
                <w:sz w:val="22"/>
                <w:szCs w:val="22"/>
              </w:rPr>
              <w:t>2017 г. -1 475   тыс. руб.</w:t>
            </w:r>
          </w:p>
          <w:p w:rsidR="00692BC1" w:rsidRDefault="00692BC1">
            <w:pPr>
              <w:rPr>
                <w:sz w:val="22"/>
                <w:szCs w:val="22"/>
              </w:rPr>
            </w:pPr>
            <w:r>
              <w:rPr>
                <w:sz w:val="22"/>
                <w:szCs w:val="22"/>
              </w:rPr>
              <w:t>2018 г. -1 475   тыс. руб.</w:t>
            </w:r>
          </w:p>
          <w:p w:rsidR="00692BC1" w:rsidRDefault="00692BC1">
            <w:pPr>
              <w:rPr>
                <w:color w:val="FF0000"/>
                <w:sz w:val="22"/>
                <w:szCs w:val="22"/>
              </w:rPr>
            </w:pPr>
            <w:r>
              <w:rPr>
                <w:sz w:val="22"/>
                <w:szCs w:val="22"/>
              </w:rPr>
              <w:t>Итого</w:t>
            </w:r>
            <w:r>
              <w:rPr>
                <w:b/>
                <w:sz w:val="22"/>
                <w:szCs w:val="22"/>
              </w:rPr>
              <w:t>:   10 395</w:t>
            </w:r>
            <w:r>
              <w:rPr>
                <w:sz w:val="22"/>
                <w:szCs w:val="22"/>
              </w:rPr>
              <w:t xml:space="preserve"> тыс. руб.</w:t>
            </w:r>
          </w:p>
          <w:p w:rsidR="00692BC1" w:rsidRDefault="00692BC1">
            <w:pPr>
              <w:jc w:val="both"/>
              <w:rPr>
                <w:rFonts w:eastAsia="Calibri"/>
                <w:sz w:val="22"/>
                <w:szCs w:val="22"/>
              </w:rPr>
            </w:pPr>
            <w:r>
              <w:rPr>
                <w:sz w:val="22"/>
                <w:szCs w:val="22"/>
              </w:rPr>
              <w:t xml:space="preserve">Дополнительно планируется привлечение средств из бюджета Республики Татарстан, внебюджетных  и инвестиционных средств. </w:t>
            </w:r>
          </w:p>
        </w:tc>
      </w:tr>
      <w:tr w:rsidR="00981933" w:rsidTr="00981933">
        <w:tc>
          <w:tcPr>
            <w:tcW w:w="2448" w:type="dxa"/>
            <w:tcBorders>
              <w:top w:val="single" w:sz="4" w:space="0" w:color="auto"/>
              <w:left w:val="single" w:sz="4" w:space="0" w:color="auto"/>
              <w:bottom w:val="single" w:sz="4" w:space="0" w:color="auto"/>
              <w:right w:val="single" w:sz="4" w:space="0" w:color="auto"/>
            </w:tcBorders>
            <w:hideMark/>
          </w:tcPr>
          <w:p w:rsidR="00981933" w:rsidRDefault="00981933" w:rsidP="00FD504E">
            <w:pPr>
              <w:rPr>
                <w:b/>
                <w:sz w:val="22"/>
                <w:szCs w:val="22"/>
              </w:rPr>
            </w:pPr>
            <w:r w:rsidRPr="00FD504E">
              <w:rPr>
                <w:sz w:val="22"/>
                <w:szCs w:val="22"/>
              </w:rPr>
              <w:t xml:space="preserve">Исполнители </w:t>
            </w:r>
          </w:p>
        </w:tc>
        <w:tc>
          <w:tcPr>
            <w:tcW w:w="6748" w:type="dxa"/>
            <w:tcBorders>
              <w:top w:val="single" w:sz="4" w:space="0" w:color="auto"/>
              <w:left w:val="single" w:sz="4" w:space="0" w:color="auto"/>
              <w:bottom w:val="single" w:sz="4" w:space="0" w:color="auto"/>
              <w:right w:val="single" w:sz="4" w:space="0" w:color="auto"/>
            </w:tcBorders>
            <w:hideMark/>
          </w:tcPr>
          <w:p w:rsidR="00981933" w:rsidRDefault="00981933" w:rsidP="009D7044">
            <w:r>
              <w:t xml:space="preserve">      Органы местного самоу</w:t>
            </w:r>
            <w:r w:rsidR="00FD504E">
              <w:t>правления,</w:t>
            </w:r>
            <w:r>
              <w:t xml:space="preserve"> руководители музеев; предприятия народных ремесел и иные хозяйствующие субъекты, туризма и туристского сервиса</w:t>
            </w:r>
            <w:r w:rsidR="00FD504E">
              <w:t>.</w:t>
            </w:r>
          </w:p>
        </w:tc>
      </w:tr>
      <w:tr w:rsidR="004E2671" w:rsidTr="00981933">
        <w:tc>
          <w:tcPr>
            <w:tcW w:w="2448" w:type="dxa"/>
            <w:tcBorders>
              <w:top w:val="single" w:sz="4" w:space="0" w:color="auto"/>
              <w:left w:val="single" w:sz="4" w:space="0" w:color="auto"/>
              <w:bottom w:val="single" w:sz="4" w:space="0" w:color="auto"/>
              <w:right w:val="single" w:sz="4" w:space="0" w:color="auto"/>
            </w:tcBorders>
            <w:hideMark/>
          </w:tcPr>
          <w:p w:rsidR="004E2671" w:rsidRDefault="004E2671">
            <w:pPr>
              <w:jc w:val="both"/>
              <w:rPr>
                <w:rFonts w:eastAsia="Calibri"/>
                <w:sz w:val="22"/>
                <w:szCs w:val="22"/>
              </w:rPr>
            </w:pPr>
            <w:r>
              <w:rPr>
                <w:sz w:val="22"/>
                <w:szCs w:val="22"/>
              </w:rPr>
              <w:t xml:space="preserve">Ожидаемые результаты </w:t>
            </w:r>
            <w:r>
              <w:rPr>
                <w:sz w:val="22"/>
                <w:szCs w:val="22"/>
              </w:rPr>
              <w:lastRenderedPageBreak/>
              <w:t>реализации Программы</w:t>
            </w:r>
          </w:p>
        </w:tc>
        <w:tc>
          <w:tcPr>
            <w:tcW w:w="6748" w:type="dxa"/>
            <w:tcBorders>
              <w:top w:val="single" w:sz="4" w:space="0" w:color="auto"/>
              <w:left w:val="single" w:sz="4" w:space="0" w:color="auto"/>
              <w:bottom w:val="single" w:sz="4" w:space="0" w:color="auto"/>
              <w:right w:val="single" w:sz="4" w:space="0" w:color="auto"/>
            </w:tcBorders>
            <w:hideMark/>
          </w:tcPr>
          <w:p w:rsidR="004E2671" w:rsidRDefault="004E2671">
            <w:pPr>
              <w:rPr>
                <w:rFonts w:eastAsia="Calibri"/>
                <w:sz w:val="22"/>
                <w:szCs w:val="22"/>
              </w:rPr>
            </w:pPr>
            <w:r>
              <w:rPr>
                <w:sz w:val="22"/>
                <w:szCs w:val="22"/>
              </w:rPr>
              <w:lastRenderedPageBreak/>
              <w:t>Увеличение:</w:t>
            </w:r>
          </w:p>
          <w:p w:rsidR="004E2671" w:rsidRDefault="004E2671">
            <w:pPr>
              <w:rPr>
                <w:sz w:val="22"/>
                <w:szCs w:val="22"/>
              </w:rPr>
            </w:pPr>
            <w:r>
              <w:rPr>
                <w:sz w:val="22"/>
                <w:szCs w:val="22"/>
              </w:rPr>
              <w:lastRenderedPageBreak/>
              <w:t>- количества туристов, принимаемых в Алексеевском</w:t>
            </w:r>
          </w:p>
          <w:p w:rsidR="004E2671" w:rsidRDefault="004E2671">
            <w:pPr>
              <w:rPr>
                <w:sz w:val="22"/>
                <w:szCs w:val="22"/>
              </w:rPr>
            </w:pPr>
            <w:r>
              <w:rPr>
                <w:sz w:val="22"/>
                <w:szCs w:val="22"/>
              </w:rPr>
              <w:t xml:space="preserve">  муниципальном районе;</w:t>
            </w:r>
          </w:p>
          <w:p w:rsidR="004E2671" w:rsidRDefault="004E2671">
            <w:pPr>
              <w:rPr>
                <w:sz w:val="22"/>
                <w:szCs w:val="22"/>
              </w:rPr>
            </w:pPr>
            <w:r>
              <w:rPr>
                <w:sz w:val="22"/>
                <w:szCs w:val="22"/>
              </w:rPr>
              <w:t>- ежегодного объема платных туристских услуг;</w:t>
            </w:r>
          </w:p>
          <w:p w:rsidR="004E2671" w:rsidRDefault="004E2671">
            <w:pPr>
              <w:rPr>
                <w:sz w:val="22"/>
                <w:szCs w:val="22"/>
              </w:rPr>
            </w:pPr>
            <w:r>
              <w:rPr>
                <w:sz w:val="22"/>
                <w:szCs w:val="22"/>
              </w:rPr>
              <w:t>- показателя занятости населения в сфере туризма:</w:t>
            </w:r>
          </w:p>
          <w:p w:rsidR="004E2671" w:rsidRDefault="004E2671">
            <w:pPr>
              <w:rPr>
                <w:sz w:val="22"/>
                <w:szCs w:val="22"/>
              </w:rPr>
            </w:pPr>
            <w:r>
              <w:rPr>
                <w:sz w:val="22"/>
                <w:szCs w:val="22"/>
              </w:rPr>
              <w:t>- количества специалистов, прошедших подготовку и                                                                                                                                                                                            переподготовку для сферы туризма.</w:t>
            </w:r>
          </w:p>
          <w:p w:rsidR="004E2671" w:rsidRDefault="004E2671">
            <w:pPr>
              <w:rPr>
                <w:rFonts w:eastAsia="Calibri"/>
                <w:sz w:val="22"/>
                <w:szCs w:val="22"/>
              </w:rPr>
            </w:pPr>
          </w:p>
        </w:tc>
      </w:tr>
    </w:tbl>
    <w:p w:rsidR="0095182D" w:rsidRDefault="0095182D" w:rsidP="00C53FAF">
      <w:pPr>
        <w:rPr>
          <w:sz w:val="28"/>
          <w:szCs w:val="28"/>
        </w:rPr>
      </w:pPr>
    </w:p>
    <w:p w:rsidR="006E231E" w:rsidRDefault="006E231E" w:rsidP="00C53FAF">
      <w:pPr>
        <w:jc w:val="center"/>
        <w:rPr>
          <w:sz w:val="28"/>
          <w:szCs w:val="28"/>
        </w:rPr>
      </w:pPr>
      <w:r>
        <w:rPr>
          <w:sz w:val="28"/>
          <w:szCs w:val="28"/>
        </w:rPr>
        <w:t>ВВЕДЕНИЕ</w:t>
      </w:r>
    </w:p>
    <w:p w:rsidR="006E231E" w:rsidRPr="003F7D94" w:rsidRDefault="006E231E" w:rsidP="006E231E">
      <w:pPr>
        <w:jc w:val="both"/>
        <w:rPr>
          <w:sz w:val="28"/>
          <w:szCs w:val="28"/>
        </w:rPr>
      </w:pPr>
      <w:r>
        <w:rPr>
          <w:sz w:val="28"/>
          <w:szCs w:val="28"/>
        </w:rPr>
        <w:tab/>
      </w:r>
      <w:r w:rsidRPr="003F7D94">
        <w:rPr>
          <w:sz w:val="28"/>
          <w:szCs w:val="28"/>
        </w:rPr>
        <w:t xml:space="preserve">Туризм играет важную роль в решении экономических и социальных проблем, обеспечивая создание дополнительных рабочих мест, рост занятости экономически активного населения </w:t>
      </w:r>
      <w:r w:rsidR="00E222FA">
        <w:rPr>
          <w:sz w:val="28"/>
          <w:szCs w:val="28"/>
        </w:rPr>
        <w:t>и повышение благосостояния населения</w:t>
      </w:r>
      <w:r w:rsidRPr="003F7D94">
        <w:rPr>
          <w:sz w:val="28"/>
          <w:szCs w:val="28"/>
        </w:rPr>
        <w:t>, оказывает стимулирующее воздействие на развитие многих сопряженных сфер экономической деятельности, способствует социально-эк</w:t>
      </w:r>
      <w:r w:rsidR="00E222FA">
        <w:rPr>
          <w:sz w:val="28"/>
          <w:szCs w:val="28"/>
        </w:rPr>
        <w:t>ономическому развитию  района</w:t>
      </w:r>
      <w:r w:rsidRPr="003F7D94">
        <w:rPr>
          <w:sz w:val="28"/>
          <w:szCs w:val="28"/>
        </w:rPr>
        <w:t>.</w:t>
      </w:r>
    </w:p>
    <w:p w:rsidR="000E201B" w:rsidRDefault="001F4F67" w:rsidP="001F4F67">
      <w:pPr>
        <w:ind w:firstLine="709"/>
        <w:jc w:val="both"/>
        <w:rPr>
          <w:sz w:val="28"/>
          <w:szCs w:val="28"/>
        </w:rPr>
      </w:pPr>
      <w:r w:rsidRPr="000E201B">
        <w:rPr>
          <w:sz w:val="28"/>
          <w:szCs w:val="28"/>
        </w:rPr>
        <w:t>В самом сердце Республики Татарстан, на живописных берегах полноводной Камы и её притока – реки Малый Черемшан раскинулись земли Алексеевского района – пологие холмы и широкие равнины, поля, луга и</w:t>
      </w:r>
      <w:bookmarkStart w:id="0" w:name="_GoBack"/>
      <w:bookmarkEnd w:id="0"/>
      <w:r w:rsidRPr="000E201B">
        <w:rPr>
          <w:sz w:val="28"/>
          <w:szCs w:val="28"/>
        </w:rPr>
        <w:t xml:space="preserve"> перелески. Его территория составляет 207 тыс. га</w:t>
      </w:r>
      <w:r w:rsidR="00E05214">
        <w:rPr>
          <w:sz w:val="28"/>
          <w:szCs w:val="28"/>
        </w:rPr>
        <w:t>.</w:t>
      </w:r>
      <w:r w:rsidRPr="000E201B">
        <w:rPr>
          <w:sz w:val="28"/>
          <w:szCs w:val="28"/>
        </w:rPr>
        <w:t>, а в 59 населё</w:t>
      </w:r>
      <w:r w:rsidR="0012240A">
        <w:rPr>
          <w:sz w:val="28"/>
          <w:szCs w:val="28"/>
        </w:rPr>
        <w:t xml:space="preserve">нных пунктах </w:t>
      </w:r>
      <w:r w:rsidRPr="000E201B">
        <w:rPr>
          <w:sz w:val="28"/>
          <w:szCs w:val="28"/>
        </w:rPr>
        <w:t xml:space="preserve"> живут 26 тысяч человек – русские, татары, чуваши, мордва. </w:t>
      </w:r>
    </w:p>
    <w:p w:rsidR="000E201B" w:rsidRDefault="000E201B" w:rsidP="000E201B">
      <w:pPr>
        <w:ind w:firstLine="709"/>
        <w:jc w:val="both"/>
        <w:rPr>
          <w:sz w:val="28"/>
          <w:szCs w:val="28"/>
        </w:rPr>
      </w:pPr>
      <w:r w:rsidRPr="000E201B">
        <w:rPr>
          <w:sz w:val="28"/>
          <w:szCs w:val="28"/>
        </w:rPr>
        <w:t>Здесь издавна жили крестьяне и мастера ремесленники. А многолетние исследования края помогли обнаружить на территории района около 500 памятников археологии, начиная с мезолита и кончая поздним средневековьем. Алексеевский район родина двух знаменитых учёных, прославивших химическую науку. В историю плодородного края вписаны имена крупных землевладельцев и видных политических деятелей – приближённого царя Петра Великого г</w:t>
      </w:r>
      <w:r>
        <w:rPr>
          <w:sz w:val="28"/>
          <w:szCs w:val="28"/>
        </w:rPr>
        <w:t>рафа Петра Матвеевича Апраксина, т</w:t>
      </w:r>
      <w:r w:rsidRPr="000E201B">
        <w:rPr>
          <w:sz w:val="28"/>
          <w:szCs w:val="28"/>
        </w:rPr>
        <w:t>рёх поколений первых крупных промышленных горнозаводчиков России Демидовых, приближённого императри</w:t>
      </w:r>
      <w:r>
        <w:rPr>
          <w:sz w:val="28"/>
          <w:szCs w:val="28"/>
        </w:rPr>
        <w:t xml:space="preserve">цы Екатерины </w:t>
      </w:r>
      <w:r w:rsidR="0029564D">
        <w:rPr>
          <w:sz w:val="28"/>
          <w:szCs w:val="28"/>
          <w:lang w:val="en-US"/>
        </w:rPr>
        <w:t>II</w:t>
      </w:r>
      <w:r w:rsidRPr="000E201B">
        <w:rPr>
          <w:sz w:val="28"/>
          <w:szCs w:val="28"/>
        </w:rPr>
        <w:t xml:space="preserve"> сенатора Александра Игнатьевича Сахарова. </w:t>
      </w:r>
    </w:p>
    <w:p w:rsidR="0029564D" w:rsidRDefault="00520FE7" w:rsidP="000E201B">
      <w:pPr>
        <w:ind w:firstLine="709"/>
        <w:jc w:val="both"/>
        <w:rPr>
          <w:sz w:val="28"/>
          <w:szCs w:val="28"/>
        </w:rPr>
      </w:pPr>
      <w:r>
        <w:rPr>
          <w:sz w:val="28"/>
          <w:szCs w:val="28"/>
        </w:rPr>
        <w:t>«Программа  р</w:t>
      </w:r>
      <w:r w:rsidR="0029564D">
        <w:rPr>
          <w:sz w:val="28"/>
          <w:szCs w:val="28"/>
        </w:rPr>
        <w:t xml:space="preserve">азвития </w:t>
      </w:r>
      <w:r>
        <w:rPr>
          <w:sz w:val="28"/>
          <w:szCs w:val="28"/>
        </w:rPr>
        <w:t xml:space="preserve">сферы </w:t>
      </w:r>
      <w:r w:rsidR="0029564D">
        <w:rPr>
          <w:sz w:val="28"/>
          <w:szCs w:val="28"/>
        </w:rPr>
        <w:t>туризма в Алексеевс</w:t>
      </w:r>
      <w:r w:rsidR="005717B3">
        <w:rPr>
          <w:sz w:val="28"/>
          <w:szCs w:val="28"/>
        </w:rPr>
        <w:t xml:space="preserve">ком муниципальном районе на </w:t>
      </w:r>
      <w:r w:rsidR="00C73D76" w:rsidRPr="00520FE7">
        <w:rPr>
          <w:sz w:val="28"/>
          <w:szCs w:val="28"/>
        </w:rPr>
        <w:t>2014-2018 г.г.</w:t>
      </w:r>
      <w:r w:rsidR="0029564D" w:rsidRPr="00520FE7">
        <w:rPr>
          <w:sz w:val="28"/>
          <w:szCs w:val="28"/>
        </w:rPr>
        <w:t>»</w:t>
      </w:r>
      <w:r w:rsidR="0029564D">
        <w:rPr>
          <w:sz w:val="28"/>
          <w:szCs w:val="28"/>
        </w:rPr>
        <w:t xml:space="preserve"> содержит наиболее актуальные направления развития туризма в Алексеевском муниципальном районе, мероприятия по их реализации.</w:t>
      </w:r>
    </w:p>
    <w:p w:rsidR="00981933" w:rsidRDefault="0029564D" w:rsidP="0050502E">
      <w:pPr>
        <w:ind w:firstLine="709"/>
        <w:jc w:val="both"/>
        <w:sectPr w:rsidR="00981933">
          <w:pgSz w:w="11906" w:h="16838"/>
          <w:pgMar w:top="719" w:right="850" w:bottom="1134" w:left="1701" w:header="708" w:footer="708" w:gutter="0"/>
          <w:cols w:space="720"/>
        </w:sectPr>
      </w:pPr>
      <w:r>
        <w:rPr>
          <w:sz w:val="28"/>
          <w:szCs w:val="28"/>
        </w:rPr>
        <w:t>Программа подготовлена Отделом по делам молодёжи, спорту и туризму, Исполнительным комитетом Алексеевского муниципального райо</w:t>
      </w:r>
      <w:r w:rsidR="0049053C">
        <w:rPr>
          <w:sz w:val="28"/>
          <w:szCs w:val="28"/>
        </w:rPr>
        <w:t>на.</w:t>
      </w:r>
    </w:p>
    <w:p w:rsidR="00981933" w:rsidRDefault="00981933" w:rsidP="00892971">
      <w:pPr>
        <w:rPr>
          <w:b/>
          <w:sz w:val="36"/>
          <w:szCs w:val="36"/>
        </w:rPr>
      </w:pPr>
    </w:p>
    <w:p w:rsidR="00AF17BF" w:rsidRDefault="00AF17BF" w:rsidP="00AF17BF">
      <w:pPr>
        <w:jc w:val="center"/>
        <w:rPr>
          <w:b/>
          <w:caps/>
          <w:sz w:val="28"/>
          <w:szCs w:val="28"/>
        </w:rPr>
      </w:pPr>
      <w:r>
        <w:rPr>
          <w:b/>
          <w:caps/>
          <w:sz w:val="28"/>
          <w:szCs w:val="28"/>
        </w:rPr>
        <w:t>1. Характеристика проблем, на решение которых направлена  программа</w:t>
      </w:r>
    </w:p>
    <w:p w:rsidR="00AF17BF" w:rsidRDefault="00AF17BF" w:rsidP="00AF17BF">
      <w:pPr>
        <w:jc w:val="center"/>
        <w:rPr>
          <w:b/>
          <w:sz w:val="28"/>
          <w:szCs w:val="28"/>
        </w:rPr>
      </w:pPr>
    </w:p>
    <w:p w:rsidR="00AF17BF" w:rsidRDefault="00AF17BF" w:rsidP="00974AAB">
      <w:pPr>
        <w:pStyle w:val="a6"/>
        <w:ind w:firstLine="708"/>
        <w:jc w:val="both"/>
        <w:rPr>
          <w:sz w:val="28"/>
          <w:szCs w:val="28"/>
        </w:rPr>
      </w:pPr>
      <w:r>
        <w:rPr>
          <w:sz w:val="28"/>
          <w:szCs w:val="28"/>
        </w:rPr>
        <w:t>Алексеевский муниципальный район имеет значительный туристско-рекреационный потенциал, который                                                 определяется следующими факторами:</w:t>
      </w:r>
    </w:p>
    <w:p w:rsidR="00AF17BF" w:rsidRDefault="00AF17BF" w:rsidP="00974AAB">
      <w:pPr>
        <w:pStyle w:val="a6"/>
        <w:jc w:val="both"/>
        <w:rPr>
          <w:sz w:val="28"/>
          <w:szCs w:val="28"/>
        </w:rPr>
      </w:pPr>
      <w:r>
        <w:rPr>
          <w:sz w:val="28"/>
          <w:szCs w:val="28"/>
        </w:rPr>
        <w:t>- концентрация памятников культурно - исторического наследия;</w:t>
      </w:r>
    </w:p>
    <w:p w:rsidR="00AF17BF" w:rsidRDefault="00AF17BF" w:rsidP="00974AAB">
      <w:pPr>
        <w:pStyle w:val="a6"/>
        <w:jc w:val="both"/>
        <w:rPr>
          <w:sz w:val="28"/>
          <w:szCs w:val="28"/>
        </w:rPr>
      </w:pPr>
      <w:r>
        <w:rPr>
          <w:sz w:val="28"/>
          <w:szCs w:val="28"/>
        </w:rPr>
        <w:t>- богатство и разнообразие животного и растительного мира;</w:t>
      </w:r>
    </w:p>
    <w:p w:rsidR="00AF17BF" w:rsidRDefault="00AF17BF" w:rsidP="00974AAB">
      <w:pPr>
        <w:pStyle w:val="a6"/>
        <w:jc w:val="both"/>
        <w:rPr>
          <w:sz w:val="28"/>
          <w:szCs w:val="28"/>
        </w:rPr>
      </w:pPr>
      <w:r>
        <w:rPr>
          <w:sz w:val="28"/>
          <w:szCs w:val="28"/>
        </w:rPr>
        <w:t>- разнообразие природно-климатических условий территории;</w:t>
      </w:r>
    </w:p>
    <w:p w:rsidR="00AF17BF" w:rsidRDefault="00AF17BF" w:rsidP="00974AAB">
      <w:pPr>
        <w:pStyle w:val="a6"/>
        <w:jc w:val="both"/>
        <w:rPr>
          <w:sz w:val="28"/>
          <w:szCs w:val="28"/>
        </w:rPr>
      </w:pPr>
      <w:r>
        <w:rPr>
          <w:sz w:val="28"/>
          <w:szCs w:val="28"/>
        </w:rPr>
        <w:t>-этнический состав населения (компактное проживание четырех национальностей: русские, татары, чуваши, мордва).</w:t>
      </w:r>
    </w:p>
    <w:p w:rsidR="00AF17BF" w:rsidRDefault="00AF17BF" w:rsidP="00974AAB">
      <w:pPr>
        <w:pStyle w:val="a6"/>
        <w:tabs>
          <w:tab w:val="left" w:pos="7873"/>
        </w:tabs>
        <w:jc w:val="both"/>
        <w:rPr>
          <w:b/>
          <w:color w:val="FF0000"/>
          <w:sz w:val="28"/>
          <w:szCs w:val="28"/>
        </w:rPr>
      </w:pPr>
    </w:p>
    <w:p w:rsidR="00AF17BF" w:rsidRDefault="00AF17BF" w:rsidP="00AF17BF">
      <w:pPr>
        <w:pStyle w:val="a6"/>
        <w:tabs>
          <w:tab w:val="left" w:pos="7873"/>
        </w:tabs>
        <w:jc w:val="center"/>
        <w:rPr>
          <w:b/>
          <w:sz w:val="28"/>
          <w:szCs w:val="28"/>
        </w:rPr>
      </w:pPr>
      <w:r>
        <w:rPr>
          <w:b/>
          <w:sz w:val="28"/>
          <w:szCs w:val="28"/>
        </w:rPr>
        <w:t>Историко-культурное наследие.</w:t>
      </w:r>
    </w:p>
    <w:p w:rsidR="00AF17BF" w:rsidRDefault="00AF17BF" w:rsidP="00AF17BF">
      <w:pPr>
        <w:pStyle w:val="a6"/>
        <w:tabs>
          <w:tab w:val="left" w:pos="7873"/>
        </w:tabs>
        <w:jc w:val="center"/>
        <w:rPr>
          <w:b/>
          <w:sz w:val="22"/>
          <w:szCs w:val="22"/>
        </w:rPr>
      </w:pPr>
    </w:p>
    <w:p w:rsidR="00AF17BF" w:rsidRDefault="005F4492" w:rsidP="00AF17BF">
      <w:pPr>
        <w:ind w:right="605"/>
        <w:jc w:val="both"/>
        <w:rPr>
          <w:sz w:val="28"/>
          <w:szCs w:val="28"/>
        </w:rPr>
      </w:pPr>
      <w:r>
        <w:rPr>
          <w:sz w:val="28"/>
          <w:szCs w:val="28"/>
        </w:rPr>
        <w:t xml:space="preserve">     </w:t>
      </w:r>
      <w:r w:rsidR="00AF17BF">
        <w:rPr>
          <w:sz w:val="28"/>
          <w:szCs w:val="28"/>
        </w:rPr>
        <w:t xml:space="preserve">В самом сердце Республики Татарстан, на Живописных берегах  полноводной Камы и ее притока – реки Малый Черемшан, раскинулись  земли Алексеевского района – пологие холмы и широкие равнины, поля, луга и перелески. Его территория составляет 207 тыс. га, а в 59 населенных пунктах в дружном соседстве живут 26 тысяч человек – русские, татары, чуваши, мордва. Здесь издавна жили крестьяне и мастера-ремесленники. А многолетние исследования края помогли обнаружить на территории района около </w:t>
      </w:r>
      <w:r w:rsidR="00AF17BF" w:rsidRPr="00520FE7">
        <w:rPr>
          <w:sz w:val="28"/>
          <w:szCs w:val="28"/>
        </w:rPr>
        <w:t>500 памятников археологии</w:t>
      </w:r>
      <w:r w:rsidR="00AF17BF">
        <w:rPr>
          <w:sz w:val="28"/>
          <w:szCs w:val="28"/>
        </w:rPr>
        <w:t>, начиная с мезолита и кончая поздним средневековьем. Родина двух знаменитых ученых, прославивших химическую науку А.М.Бутлерова и А.Е. Арбузова. В историю плодородного края вписаны имена крупных землевладельцев и видных политических деятелей – приближенного царя Петра Великого графа Петра Матвеевича Апраксина, трех поколений первых крупных предпринимателей России горнозаводчиков Демидовых, приближенного императрицы Екатерины Второй сенатора Александра Игнатьевича Сахарова</w:t>
      </w:r>
      <w:r w:rsidR="00073FF3">
        <w:rPr>
          <w:b/>
          <w:sz w:val="28"/>
          <w:szCs w:val="28"/>
        </w:rPr>
        <w:t>.</w:t>
      </w:r>
    </w:p>
    <w:p w:rsidR="0049053C" w:rsidRDefault="00AF17BF" w:rsidP="00AF17BF">
      <w:pPr>
        <w:ind w:right="605"/>
        <w:jc w:val="both"/>
        <w:rPr>
          <w:sz w:val="28"/>
          <w:szCs w:val="28"/>
        </w:rPr>
      </w:pPr>
      <w:r>
        <w:rPr>
          <w:b/>
          <w:sz w:val="28"/>
          <w:szCs w:val="28"/>
          <w:u w:val="single"/>
        </w:rPr>
        <w:t xml:space="preserve">Камский мост. </w:t>
      </w:r>
      <w:r>
        <w:rPr>
          <w:sz w:val="28"/>
          <w:szCs w:val="28"/>
        </w:rPr>
        <w:t xml:space="preserve"> Центр района – поселок Алексеевское, расположенный на федеральной трассе Казань – Оренбург всего в 100 километрах от татарстанской столицы. Своеобразными въездными воротами в район с 2003-го года служит камский мост – современное гигантское сооружение общей протяженностью около 15 км. </w:t>
      </w:r>
    </w:p>
    <w:p w:rsidR="00AF17BF" w:rsidRDefault="00AF17BF" w:rsidP="00AF17BF">
      <w:pPr>
        <w:ind w:right="605"/>
        <w:jc w:val="both"/>
        <w:rPr>
          <w:sz w:val="28"/>
        </w:rPr>
      </w:pPr>
      <w:r>
        <w:rPr>
          <w:b/>
          <w:sz w:val="28"/>
          <w:szCs w:val="28"/>
          <w:u w:val="single"/>
        </w:rPr>
        <w:t xml:space="preserve">Воскресенский собор. </w:t>
      </w:r>
      <w:r>
        <w:rPr>
          <w:sz w:val="28"/>
          <w:szCs w:val="28"/>
        </w:rPr>
        <w:t>Этот собор унаследовал духовные традиции трех старых храмов, последовательно возводившихся в селе начиная с 1712 года, когда по прошению помещика, графа Петра Матвеевича Апраксина, была поставлена первая деревянная церковь с приделом во имя святителя Алексия, Митрополита Московского. С той поры село и получило свое современное название – Алексеевское. Первый камень в основание собора был заложен 22 июня 2006 года. Сн</w:t>
      </w:r>
      <w:r w:rsidR="0049053C">
        <w:rPr>
          <w:sz w:val="28"/>
          <w:szCs w:val="28"/>
        </w:rPr>
        <w:t xml:space="preserve">ачала силами района </w:t>
      </w:r>
      <w:r>
        <w:rPr>
          <w:sz w:val="28"/>
          <w:szCs w:val="28"/>
        </w:rPr>
        <w:t xml:space="preserve"> и доброй помощью спонсоров был построен нижний придел – во имя святителя Алексия, покровителя нашего поселка. А 29 ноября 2008 года состоялось торжество освящения главного храма. </w:t>
      </w:r>
      <w:r>
        <w:rPr>
          <w:sz w:val="28"/>
          <w:szCs w:val="28"/>
        </w:rPr>
        <w:lastRenderedPageBreak/>
        <w:t>Невозможно проехать мимо этого красивого, могучего 9-купольного ковчега. Собор хорошо виден с автомобильной трассы (его высота составляет 35 метров), а малиновые звоны 11-и колоколов слышны далеко в округе. Вес самого большого, набатного, колокола – около трех с половиной тонн. Приветливость и радушие протоиерея Па</w:t>
      </w:r>
      <w:r w:rsidR="0049053C">
        <w:rPr>
          <w:sz w:val="28"/>
          <w:szCs w:val="28"/>
        </w:rPr>
        <w:t>вла (Чурашова)</w:t>
      </w:r>
      <w:r>
        <w:rPr>
          <w:sz w:val="28"/>
          <w:szCs w:val="28"/>
        </w:rPr>
        <w:t>, проникновенное пение клира, золоченые иконы, богатая роспись (более 300 ликов святых запечатленных иконописцами из Москвы и Чистополя), широкие услуги иконной лавки и, наконец, возможность получить урок колокольного звона, поднявшись на</w:t>
      </w:r>
      <w:r>
        <w:rPr>
          <w:sz w:val="28"/>
        </w:rPr>
        <w:t>колокольню, - такие впечатления остаются в памяти навсегда и заставляют</w:t>
      </w:r>
      <w:r w:rsidR="009C7CF1">
        <w:rPr>
          <w:sz w:val="28"/>
        </w:rPr>
        <w:t xml:space="preserve"> случайных гостей еще </w:t>
      </w:r>
      <w:r>
        <w:rPr>
          <w:sz w:val="28"/>
        </w:rPr>
        <w:t xml:space="preserve"> вернуться в Алексеевские края. </w:t>
      </w:r>
      <w:r>
        <w:rPr>
          <w:b/>
          <w:sz w:val="28"/>
          <w:u w:val="single"/>
        </w:rPr>
        <w:t>Фестиваль колокольного звона, сувенирные изделия.</w:t>
      </w:r>
      <w:r w:rsidR="0063507E">
        <w:rPr>
          <w:sz w:val="28"/>
        </w:rPr>
        <w:t xml:space="preserve"> Я</w:t>
      </w:r>
      <w:r>
        <w:rPr>
          <w:sz w:val="28"/>
        </w:rPr>
        <w:t>рко, с размахом, с приглашением лучших звонарей и музыкантов России уже 12 лет подряд проходят на Алексеевской земле фестивали колокольного звона. На площади сооружается сцена, устанавливаются шатры, разворачивается бойкая торговля сувенирами местных мастеров. Бережно хранят наши умельцы ремесленные традиции, созидая красоту: иконы, расшитые бисером, панно с вышивками, изделия художественной керамики, резьбу по дереву, народные куклы, кружевоплетение на коклюшках, тканные пояса-обереги, художественные полотна</w:t>
      </w:r>
      <w:r w:rsidR="00073FF3">
        <w:rPr>
          <w:sz w:val="28"/>
        </w:rPr>
        <w:t>.</w:t>
      </w:r>
    </w:p>
    <w:p w:rsidR="00073FF3" w:rsidRDefault="00073FF3" w:rsidP="00AF17BF">
      <w:pPr>
        <w:ind w:right="605"/>
        <w:jc w:val="both"/>
        <w:rPr>
          <w:b/>
          <w:sz w:val="28"/>
        </w:rPr>
      </w:pPr>
    </w:p>
    <w:p w:rsidR="00073FF3" w:rsidRDefault="00AF17BF" w:rsidP="00073FF3">
      <w:pPr>
        <w:pStyle w:val="a6"/>
        <w:ind w:left="-851" w:right="-143"/>
        <w:jc w:val="center"/>
        <w:rPr>
          <w:b/>
          <w:sz w:val="28"/>
          <w:szCs w:val="28"/>
          <w:lang w:val="tt-RU"/>
        </w:rPr>
      </w:pPr>
      <w:r>
        <w:rPr>
          <w:b/>
          <w:sz w:val="28"/>
          <w:szCs w:val="28"/>
        </w:rPr>
        <w:t xml:space="preserve">Фестиваль  </w:t>
      </w:r>
      <w:r>
        <w:rPr>
          <w:b/>
          <w:sz w:val="28"/>
          <w:szCs w:val="28"/>
          <w:lang w:val="tt-RU"/>
        </w:rPr>
        <w:t>“Чишмәле җәннәт</w:t>
      </w:r>
      <w:r w:rsidR="00073FF3">
        <w:rPr>
          <w:b/>
          <w:sz w:val="28"/>
          <w:szCs w:val="28"/>
          <w:lang w:val="tt-RU"/>
        </w:rPr>
        <w:t>” (“Родниковый рай”) проходит</w:t>
      </w:r>
    </w:p>
    <w:p w:rsidR="00AF17BF" w:rsidRDefault="00073FF3" w:rsidP="00073FF3">
      <w:pPr>
        <w:pStyle w:val="a6"/>
        <w:ind w:left="-851" w:right="-143"/>
        <w:jc w:val="center"/>
        <w:rPr>
          <w:b/>
          <w:sz w:val="28"/>
          <w:szCs w:val="28"/>
          <w:lang w:val="tt-RU"/>
        </w:rPr>
      </w:pPr>
      <w:r>
        <w:rPr>
          <w:b/>
          <w:sz w:val="28"/>
          <w:szCs w:val="28"/>
          <w:lang w:val="tt-RU"/>
        </w:rPr>
        <w:t>е</w:t>
      </w:r>
      <w:r w:rsidR="00AF17BF">
        <w:rPr>
          <w:b/>
          <w:sz w:val="28"/>
          <w:szCs w:val="28"/>
          <w:lang w:val="tt-RU"/>
        </w:rPr>
        <w:t>жегодно</w:t>
      </w:r>
      <w:r>
        <w:rPr>
          <w:b/>
          <w:sz w:val="28"/>
          <w:szCs w:val="28"/>
          <w:lang w:val="tt-RU"/>
        </w:rPr>
        <w:t xml:space="preserve"> </w:t>
      </w:r>
      <w:r w:rsidR="00AF17BF">
        <w:rPr>
          <w:b/>
          <w:sz w:val="28"/>
          <w:szCs w:val="28"/>
          <w:lang w:val="tt-RU"/>
        </w:rPr>
        <w:t xml:space="preserve">23 июля, </w:t>
      </w:r>
      <w:r w:rsidR="00793B5A">
        <w:rPr>
          <w:b/>
          <w:sz w:val="28"/>
          <w:szCs w:val="28"/>
          <w:lang w:val="tt-RU"/>
        </w:rPr>
        <w:t>в день рождения “Святого ключа”.</w:t>
      </w:r>
    </w:p>
    <w:p w:rsidR="00AF17BF" w:rsidRDefault="00C066FD" w:rsidP="00C066FD">
      <w:pPr>
        <w:pStyle w:val="a6"/>
        <w:spacing w:before="100" w:beforeAutospacing="1" w:after="100" w:afterAutospacing="1"/>
        <w:ind w:right="582"/>
        <w:jc w:val="both"/>
        <w:rPr>
          <w:rFonts w:eastAsia="Times New Roman"/>
          <w:color w:val="000000"/>
          <w:sz w:val="28"/>
          <w:szCs w:val="28"/>
        </w:rPr>
      </w:pPr>
      <w:r>
        <w:rPr>
          <w:rFonts w:eastAsia="Times New Roman"/>
          <w:color w:val="000000"/>
          <w:sz w:val="28"/>
          <w:szCs w:val="28"/>
        </w:rPr>
        <w:t xml:space="preserve">     </w:t>
      </w:r>
      <w:r w:rsidR="00AF17BF">
        <w:rPr>
          <w:rFonts w:eastAsia="Times New Roman"/>
          <w:color w:val="000000"/>
          <w:sz w:val="28"/>
          <w:szCs w:val="28"/>
        </w:rPr>
        <w:t>В домонгольские времена Биляр был ядром экономической и культурной жизни Волжской Булгарии. Этот город стал важным торговым центром Поволжья, а булгарские товары пользовались спросом далеко за пределами страны, в том числе и на Руси. Русские летописи называли город "Великим городом Биляр". Здесь жили металлурги, кузнецы, ювелиры, косторезы, плотники, каменщики, кожевники, стеклодувы и многие другие ремесленники. В Биляре сходились торговые пути из Средней Азии и Ирана, Руси и Прибалтики, Кавказа и Византии, а также с Севера. Биляр, как и другие укрепленные города Волжской Булгарии, послужил буфером для надвигавшейся на Русь монгольской угрозы. После долгого сопротивления город  был взят, разграблен и разрушен. По сообщению очевидцев, "в течение нескольких дней монголы не оставили от города ничего, кроме его имени". Так погиб один из крупнейших и наиболее развитых городов Волжской Булгарии, да и средневекового мира в целом. В окрестностях древних развалин Биляра есть совершенно удивительное место - урочище под названием «Святой ключ». Расположен «Святой ключ» чуть к северу от современного села Билярск, прямо в живописнейшем лесу у самого подножия «Хужалар</w:t>
      </w:r>
      <w:r w:rsidR="00A53D73">
        <w:rPr>
          <w:rFonts w:eastAsia="Times New Roman"/>
          <w:color w:val="000000"/>
          <w:sz w:val="28"/>
          <w:szCs w:val="28"/>
        </w:rPr>
        <w:t xml:space="preserve"> </w:t>
      </w:r>
      <w:r w:rsidR="00AF17BF">
        <w:rPr>
          <w:rFonts w:eastAsia="Times New Roman"/>
          <w:color w:val="000000"/>
          <w:sz w:val="28"/>
          <w:szCs w:val="28"/>
        </w:rPr>
        <w:t xml:space="preserve">тавы»- «горы хозяина». Родник кристальной чистоты выбивается прямо из - под горы, на вкус вода легкая и необычайно приятная. Естественно, что такой источник </w:t>
      </w:r>
      <w:r w:rsidR="00AF17BF">
        <w:rPr>
          <w:rFonts w:eastAsia="Times New Roman"/>
          <w:color w:val="000000"/>
          <w:sz w:val="28"/>
          <w:szCs w:val="28"/>
        </w:rPr>
        <w:lastRenderedPageBreak/>
        <w:t>превратился в место поклонения. Интересно, что этот источник чтится представителями почти всех основных религий и пред</w:t>
      </w:r>
      <w:r w:rsidR="00520FE7">
        <w:rPr>
          <w:rFonts w:eastAsia="Times New Roman"/>
          <w:color w:val="000000"/>
          <w:sz w:val="28"/>
          <w:szCs w:val="28"/>
        </w:rPr>
        <w:t>ставляет собой</w:t>
      </w:r>
      <w:r w:rsidR="00770AD5">
        <w:rPr>
          <w:rFonts w:eastAsia="Times New Roman"/>
          <w:color w:val="000000"/>
          <w:sz w:val="28"/>
          <w:szCs w:val="28"/>
        </w:rPr>
        <w:t xml:space="preserve"> особый</w:t>
      </w:r>
      <w:r w:rsidR="00520FE7">
        <w:rPr>
          <w:rFonts w:eastAsia="Times New Roman"/>
          <w:color w:val="000000"/>
          <w:sz w:val="28"/>
          <w:szCs w:val="28"/>
        </w:rPr>
        <w:t xml:space="preserve"> духовный центр.</w:t>
      </w:r>
      <w:r>
        <w:rPr>
          <w:rFonts w:eastAsia="Times New Roman"/>
          <w:color w:val="000000"/>
          <w:sz w:val="28"/>
          <w:szCs w:val="28"/>
        </w:rPr>
        <w:t xml:space="preserve"> </w:t>
      </w:r>
      <w:r w:rsidR="00AF17BF">
        <w:rPr>
          <w:rFonts w:eastAsia="Times New Roman"/>
          <w:color w:val="000000"/>
          <w:sz w:val="28"/>
          <w:szCs w:val="28"/>
        </w:rPr>
        <w:t xml:space="preserve">Здесь часто  можно увидеть мусульман. </w:t>
      </w:r>
      <w:r w:rsidR="00AF17BF">
        <w:rPr>
          <w:rFonts w:eastAsia="Times New Roman"/>
          <w:color w:val="333333"/>
          <w:sz w:val="28"/>
          <w:szCs w:val="28"/>
        </w:rPr>
        <w:t>Хвала Аллаху, которого они восхваляют и к которому взывают о помощи и прощении. Мы ищем защиты у Аллаха от зла наших душ и дурных дел. В</w:t>
      </w:r>
      <w:r w:rsidR="00AF17BF">
        <w:rPr>
          <w:rFonts w:eastAsia="Times New Roman"/>
          <w:color w:val="000000"/>
          <w:sz w:val="28"/>
          <w:szCs w:val="28"/>
        </w:rPr>
        <w:t xml:space="preserve">озлагая   надежду   на хорошее будущее, мусульмане приносят жертву (барана, курицу), исполняют Азан, читают намаз, варят в больших казанах национальную татарскую шулпу, в беседках накрывают столы с различными татарскими блюдами и фруктами, угощают друг друга, знакомятся, общаются. </w:t>
      </w:r>
    </w:p>
    <w:p w:rsidR="00AF17BF" w:rsidRDefault="00AF17BF" w:rsidP="00073FF3">
      <w:pPr>
        <w:pStyle w:val="a6"/>
        <w:spacing w:before="100" w:beforeAutospacing="1" w:after="100" w:afterAutospacing="1"/>
        <w:ind w:right="582" w:firstLine="708"/>
        <w:jc w:val="center"/>
        <w:rPr>
          <w:rFonts w:eastAsia="Times New Roman"/>
          <w:b/>
          <w:i/>
          <w:color w:val="000000"/>
          <w:sz w:val="28"/>
          <w:szCs w:val="28"/>
        </w:rPr>
      </w:pPr>
      <w:r>
        <w:rPr>
          <w:rFonts w:eastAsia="Times New Roman"/>
          <w:b/>
          <w:i/>
          <w:color w:val="000000"/>
          <w:sz w:val="28"/>
          <w:szCs w:val="28"/>
        </w:rPr>
        <w:t>Праздник  проходит поэтапно:</w:t>
      </w:r>
    </w:p>
    <w:p w:rsidR="00AF17BF" w:rsidRDefault="00533494" w:rsidP="0055796C">
      <w:pPr>
        <w:pStyle w:val="a6"/>
        <w:numPr>
          <w:ilvl w:val="0"/>
          <w:numId w:val="8"/>
        </w:numPr>
        <w:ind w:left="0" w:right="582"/>
        <w:rPr>
          <w:rFonts w:eastAsia="Times New Roman"/>
          <w:color w:val="000000"/>
          <w:sz w:val="28"/>
          <w:szCs w:val="28"/>
        </w:rPr>
      </w:pPr>
      <w:r>
        <w:rPr>
          <w:rFonts w:eastAsia="Times New Roman"/>
          <w:b/>
          <w:color w:val="000000"/>
          <w:sz w:val="28"/>
          <w:szCs w:val="28"/>
        </w:rPr>
        <w:t xml:space="preserve">     </w:t>
      </w:r>
      <w:r w:rsidR="00AF17BF">
        <w:rPr>
          <w:rFonts w:eastAsia="Times New Roman"/>
          <w:color w:val="000000"/>
          <w:sz w:val="28"/>
          <w:szCs w:val="28"/>
        </w:rPr>
        <w:t xml:space="preserve">у главных ворот: здесь организована выставка-продажа изделий ДПИ.                                                                                                                                                                                                                                                                                                                                                                                                                                                                                                                                                                                                                                                                                                                                                                                                                                                                                                                                                                                                                                                                                                                                                                                                                                                                                                                                                                                                 </w:t>
      </w:r>
      <w:r w:rsidR="0055796C">
        <w:rPr>
          <w:rFonts w:eastAsia="Times New Roman"/>
          <w:color w:val="000000"/>
          <w:sz w:val="28"/>
          <w:szCs w:val="28"/>
        </w:rPr>
        <w:t xml:space="preserve">             </w:t>
      </w:r>
      <w:r w:rsidR="00AF17BF">
        <w:rPr>
          <w:rFonts w:eastAsia="Times New Roman"/>
          <w:color w:val="000000"/>
          <w:sz w:val="28"/>
          <w:szCs w:val="28"/>
        </w:rPr>
        <w:t xml:space="preserve">К услугам гостей праздника работает Выставочный зал.  Встречают гостей ансамбль гармонистов и кураистов  и девушки в национальных костюмах, предлагающие отведать хлеб и чак-чак. Выстроен живой коридор участников праздника, исполнителей и фольклорных коллективов. Праздник начинается с исполнения хореографической композиции «Хужалар тавы». </w:t>
      </w:r>
    </w:p>
    <w:p w:rsidR="00AF17BF" w:rsidRDefault="00533494" w:rsidP="00AF17BF">
      <w:pPr>
        <w:pStyle w:val="a6"/>
        <w:numPr>
          <w:ilvl w:val="0"/>
          <w:numId w:val="8"/>
        </w:numPr>
        <w:ind w:left="0" w:right="582"/>
        <w:jc w:val="both"/>
        <w:rPr>
          <w:rFonts w:eastAsia="Times New Roman"/>
          <w:color w:val="000000"/>
          <w:sz w:val="28"/>
          <w:szCs w:val="28"/>
        </w:rPr>
      </w:pPr>
      <w:r>
        <w:rPr>
          <w:rFonts w:eastAsia="Times New Roman"/>
          <w:b/>
          <w:color w:val="000000"/>
          <w:sz w:val="28"/>
          <w:szCs w:val="28"/>
        </w:rPr>
        <w:t xml:space="preserve">     </w:t>
      </w:r>
      <w:r w:rsidR="00AF17BF">
        <w:rPr>
          <w:rFonts w:eastAsia="Times New Roman"/>
          <w:color w:val="000000"/>
          <w:sz w:val="28"/>
          <w:szCs w:val="28"/>
        </w:rPr>
        <w:t>у родника – здесь исполняется обряд омовения святой водой и обряд жертвоприношения,  каждый желающий, находясь  на празднике, сможет послушать созвучный азан в исполнении конкурсантов, а также подняться на Гору «Хужалар</w:t>
      </w:r>
      <w:r w:rsidR="00B64312">
        <w:rPr>
          <w:rFonts w:eastAsia="Times New Roman"/>
          <w:color w:val="000000"/>
          <w:sz w:val="28"/>
          <w:szCs w:val="28"/>
        </w:rPr>
        <w:t xml:space="preserve"> </w:t>
      </w:r>
      <w:r w:rsidR="00AF17BF">
        <w:rPr>
          <w:rFonts w:eastAsia="Times New Roman"/>
          <w:color w:val="000000"/>
          <w:sz w:val="28"/>
          <w:szCs w:val="28"/>
        </w:rPr>
        <w:t>тавы» к монументу поклонения трех религий, ознакомиться с легендами о святом ключе и фотографироваться на память. В ходе праздника участники и гости могут попробовать национальную татарскую шулпу и мусульманский плов из баранина и угоститься родниковой водой.</w:t>
      </w:r>
    </w:p>
    <w:p w:rsidR="00AF17BF" w:rsidRDefault="00533494" w:rsidP="00AF17BF">
      <w:pPr>
        <w:pStyle w:val="a6"/>
        <w:numPr>
          <w:ilvl w:val="0"/>
          <w:numId w:val="8"/>
        </w:numPr>
        <w:ind w:left="0" w:right="582"/>
        <w:jc w:val="both"/>
        <w:rPr>
          <w:rFonts w:eastAsia="Times New Roman"/>
          <w:color w:val="000000"/>
          <w:sz w:val="28"/>
          <w:szCs w:val="28"/>
        </w:rPr>
      </w:pPr>
      <w:r>
        <w:rPr>
          <w:rFonts w:eastAsia="Times New Roman"/>
          <w:b/>
          <w:color w:val="000000"/>
          <w:sz w:val="28"/>
          <w:szCs w:val="28"/>
        </w:rPr>
        <w:t xml:space="preserve">     </w:t>
      </w:r>
      <w:r w:rsidR="00AF17BF">
        <w:rPr>
          <w:rFonts w:eastAsia="Times New Roman"/>
          <w:color w:val="000000"/>
          <w:sz w:val="28"/>
          <w:szCs w:val="28"/>
        </w:rPr>
        <w:t>продолжится праздник у Главных ворот, где будут проходить выступления участников художественной самодеятельности и приезжих артистов. Перед сценой проводятся татарские национальные плясовые игры. Работает город мастеров и торговые палатки. Для детей работает спортивно-игровая площадка.</w:t>
      </w:r>
    </w:p>
    <w:p w:rsidR="00AF17BF" w:rsidRDefault="00AF17BF" w:rsidP="00AF17BF">
      <w:pPr>
        <w:ind w:right="582"/>
        <w:jc w:val="both"/>
        <w:rPr>
          <w:rFonts w:eastAsia="Calibri"/>
          <w:sz w:val="28"/>
          <w:szCs w:val="28"/>
        </w:rPr>
      </w:pPr>
      <w:r>
        <w:rPr>
          <w:sz w:val="28"/>
          <w:szCs w:val="28"/>
        </w:rPr>
        <w:t xml:space="preserve">     Фестиваль «Родниковый рай» содействует сохранению мира между народами, развитию народных промыслов, духовному возрождению мусульманских традиций, привлечению населения к народным  танцевальным играм, татарскому народному искусству.</w:t>
      </w:r>
    </w:p>
    <w:p w:rsidR="00AF17BF" w:rsidRDefault="00AF17BF" w:rsidP="00AF17BF">
      <w:pPr>
        <w:ind w:right="605"/>
        <w:jc w:val="both"/>
        <w:rPr>
          <w:b/>
          <w:sz w:val="28"/>
          <w:szCs w:val="20"/>
        </w:rPr>
      </w:pPr>
    </w:p>
    <w:p w:rsidR="00073FF3" w:rsidRDefault="00AF17BF" w:rsidP="00AF17BF">
      <w:pPr>
        <w:ind w:right="605"/>
        <w:jc w:val="both"/>
        <w:rPr>
          <w:sz w:val="28"/>
        </w:rPr>
      </w:pPr>
      <w:r>
        <w:rPr>
          <w:b/>
          <w:sz w:val="28"/>
          <w:u w:val="single"/>
        </w:rPr>
        <w:t>Фабрика художественного ткачества.</w:t>
      </w:r>
      <w:r w:rsidR="0081347B">
        <w:rPr>
          <w:sz w:val="28"/>
        </w:rPr>
        <w:t xml:space="preserve"> Г</w:t>
      </w:r>
      <w:r>
        <w:rPr>
          <w:sz w:val="28"/>
        </w:rPr>
        <w:t xml:space="preserve">лавной хранительницей  народных традиций, идущих из глубины веков, является Алексеевская фабрика художественного ткачества. Трудно кропотливому ручному производству выдержать конкуренцию в современном, стремительно развивающемся мире. Но что может сравниваться с теплотой женских рук, с неброской, трогающей за сердце красотой сувенирных изделий – полотенец с русским и татарским орнаментами, скатертей, салфеток, </w:t>
      </w:r>
      <w:r>
        <w:rPr>
          <w:sz w:val="28"/>
        </w:rPr>
        <w:lastRenderedPageBreak/>
        <w:t>рубах и сарафанов. Далеко за пределы района и республики увозят наши гости фабричные изделия – частичку души алексеевских мастериц</w:t>
      </w:r>
      <w:r w:rsidR="00073FF3">
        <w:rPr>
          <w:sz w:val="28"/>
        </w:rPr>
        <w:t>.</w:t>
      </w:r>
      <w:r>
        <w:rPr>
          <w:sz w:val="28"/>
        </w:rPr>
        <w:t xml:space="preserve">  </w:t>
      </w:r>
      <w:r>
        <w:rPr>
          <w:b/>
          <w:sz w:val="28"/>
          <w:u w:val="single"/>
        </w:rPr>
        <w:t>Музей родного края.</w:t>
      </w:r>
      <w:r>
        <w:rPr>
          <w:sz w:val="28"/>
        </w:rPr>
        <w:t xml:space="preserve"> Самые яркие страницы из истории района запечатлены в экспозиции Музея родного края им. В.И. Абрамова. За  годы своего существования музей собрал богатейшую коллекцию – 12 тыс. экспонатов. Среди них – уникальные, такие, как голова идола – древнейшее скульптурное изображение  человека, найденное на территории Татарстана, возраст которого более 3 тыс. лет.</w:t>
      </w:r>
      <w:r w:rsidR="0076079D">
        <w:rPr>
          <w:sz w:val="28"/>
        </w:rPr>
        <w:t xml:space="preserve"> </w:t>
      </w:r>
      <w:r>
        <w:rPr>
          <w:sz w:val="28"/>
        </w:rPr>
        <w:t xml:space="preserve">А это – не менее интересный новодел: объемная реконструкция внешнего облика 15-летней булгарки, жившей на нашей земле тысячу лет назад. Реконструкция выполнена известным московским специалистом Сергеем Никитиным по черепу, обнаруженному в ходе раскопок Остолоповского селища конца </w:t>
      </w:r>
      <w:r>
        <w:rPr>
          <w:sz w:val="28"/>
          <w:lang w:val="tt-RU"/>
        </w:rPr>
        <w:t xml:space="preserve">XI </w:t>
      </w:r>
      <w:r>
        <w:rPr>
          <w:sz w:val="28"/>
        </w:rPr>
        <w:t>века</w:t>
      </w:r>
      <w:r w:rsidR="00073FF3">
        <w:rPr>
          <w:sz w:val="28"/>
        </w:rPr>
        <w:t xml:space="preserve">. </w:t>
      </w:r>
      <w:r>
        <w:rPr>
          <w:sz w:val="28"/>
        </w:rPr>
        <w:t xml:space="preserve">Среди раритетов музея – каменные орудия труда эпохи неолита и бронзы, монеты и украшения </w:t>
      </w:r>
      <w:r>
        <w:rPr>
          <w:sz w:val="28"/>
          <w:lang w:val="tt-RU"/>
        </w:rPr>
        <w:t xml:space="preserve">X – XIV </w:t>
      </w:r>
      <w:r>
        <w:rPr>
          <w:sz w:val="28"/>
        </w:rPr>
        <w:t xml:space="preserve">вв., «Летопись Воскресной церкви села Алексеевского» 1893 года, разбойничий кистень, пушечное ядро с клеймом горнозаводчиков Демидовых, документы кон. </w:t>
      </w:r>
      <w:r>
        <w:rPr>
          <w:sz w:val="28"/>
          <w:lang w:val="tt-RU"/>
        </w:rPr>
        <w:t xml:space="preserve">XIX – нач.  XX вв., подлинные фронтовые письма, дневники и фотографии, в том числе одна из фашисткого плена, трофейные вилка и ложка, немецкий ранец, мебель, изготовленная местными мастерами, старинный церковный колокол и др. Комплексы отдела природы, национальной одежды, женских и мужских  ремесел, Великой Отечественной войны, изделей прикладного искусства,  интерьеры крестьянской избы начала </w:t>
      </w:r>
      <w:r>
        <w:rPr>
          <w:sz w:val="28"/>
          <w:lang w:val="en-US"/>
        </w:rPr>
        <w:t>XX</w:t>
      </w:r>
      <w:r>
        <w:rPr>
          <w:sz w:val="28"/>
        </w:rPr>
        <w:t xml:space="preserve"> в., торговой лавки и комнаты – все наполнено ценнейшими подлинниками, предметами ручной работы. Новая экспозиция (ей всего 3 года) оригинальная, имеет свежее решение, включает интерактивные монеты (действующие колокол, ткацкий станок и др.) и по праву считается одной из лучших среди сельских музеев республики</w:t>
      </w:r>
      <w:r w:rsidR="00073FF3">
        <w:rPr>
          <w:sz w:val="28"/>
        </w:rPr>
        <w:t>.</w:t>
      </w:r>
    </w:p>
    <w:p w:rsidR="00AF17BF" w:rsidRDefault="00AF17BF" w:rsidP="00AF17BF">
      <w:pPr>
        <w:ind w:right="605"/>
        <w:jc w:val="both"/>
        <w:rPr>
          <w:sz w:val="28"/>
        </w:rPr>
      </w:pPr>
      <w:r>
        <w:rPr>
          <w:b/>
          <w:sz w:val="28"/>
          <w:u w:val="single"/>
        </w:rPr>
        <w:t>Виды поселка, Ахтырская часовня.</w:t>
      </w:r>
      <w:r>
        <w:rPr>
          <w:sz w:val="28"/>
        </w:rPr>
        <w:t xml:space="preserve"> Самым непостижимым образом Алексеевский край соединил в себе городскую деловитость и деревенскую тишь, безудержную энергию строек и милый сердцу домашний уют. Здесь соседствуют красивые улицы и площади, интересные по дизайну современные постройки, среди которых – общеобразовательные школы, Дворец бракосочетаний в комплексе с детской школой искусств, два культурно-спортивных комплекса с бассейном, и небольшое озеро с колодцем на берегу и маленькой часовней в честь Ахтырской иконы Божией Матери. Этот тихий цветущий уголок хранит память об удивительных событиях 1816 года: промыслительном обретении чудотворной иконы, множестве чудес исцеления, а позже – бесследном ее исчезновении. С 1998 года это излюбленное место отдыха и почитания алексеевских жителей и многочисленных паломников. Ежегодно на Крещение и в середине лета, в день празднования иконы, здесь проходят крестные ходы и водосвятные молебны. Зимой на радость взрослым и детворе строится ледяной городок, и ежегодно до тысячи верующих окунаются в ледяной проруби – «иордани»</w:t>
      </w:r>
      <w:r w:rsidR="00073FF3">
        <w:rPr>
          <w:sz w:val="28"/>
        </w:rPr>
        <w:t>.</w:t>
      </w:r>
    </w:p>
    <w:p w:rsidR="00AF17BF" w:rsidRDefault="00AF17BF" w:rsidP="00AF17BF">
      <w:pPr>
        <w:ind w:right="605"/>
        <w:jc w:val="center"/>
        <w:rPr>
          <w:b/>
          <w:sz w:val="28"/>
        </w:rPr>
      </w:pPr>
      <w:r>
        <w:rPr>
          <w:b/>
          <w:sz w:val="28"/>
        </w:rPr>
        <w:lastRenderedPageBreak/>
        <w:t xml:space="preserve">Туристические объекты в окрестностях п.г.т. Алексеевское </w:t>
      </w:r>
    </w:p>
    <w:p w:rsidR="00AF17BF" w:rsidRDefault="00AF17BF" w:rsidP="00AF17BF">
      <w:pPr>
        <w:ind w:right="605"/>
        <w:jc w:val="both"/>
        <w:rPr>
          <w:sz w:val="28"/>
        </w:rPr>
      </w:pPr>
      <w:r>
        <w:rPr>
          <w:sz w:val="28"/>
        </w:rPr>
        <w:t xml:space="preserve">     Со времен гонения на православную веру в районе сохранилось 13 церквей. Одна из них – церковь во имя </w:t>
      </w:r>
      <w:r>
        <w:rPr>
          <w:b/>
          <w:sz w:val="28"/>
        </w:rPr>
        <w:t xml:space="preserve">Происхождения Честных Древ Креста Господня в с. Новоспасское, </w:t>
      </w:r>
      <w:r>
        <w:rPr>
          <w:sz w:val="28"/>
        </w:rPr>
        <w:t>построенная в 1734 году на средства помещика А.И. Змиева и являющаяся памятником республиканского значения.</w:t>
      </w:r>
      <w:r w:rsidR="00770AD5">
        <w:rPr>
          <w:sz w:val="28"/>
        </w:rPr>
        <w:t xml:space="preserve"> </w:t>
      </w:r>
      <w:r>
        <w:rPr>
          <w:sz w:val="28"/>
        </w:rPr>
        <w:t xml:space="preserve">Большой интерес вызывает архитектура </w:t>
      </w:r>
      <w:r>
        <w:rPr>
          <w:b/>
          <w:sz w:val="28"/>
        </w:rPr>
        <w:t xml:space="preserve"> Рождественско-Богородицкой церкви в с. Масловке</w:t>
      </w:r>
      <w:r w:rsidR="00120A6C">
        <w:rPr>
          <w:b/>
          <w:sz w:val="28"/>
        </w:rPr>
        <w:t xml:space="preserve"> </w:t>
      </w:r>
      <w:r w:rsidR="0035257D">
        <w:rPr>
          <w:b/>
          <w:sz w:val="28"/>
        </w:rPr>
        <w:t xml:space="preserve"> </w:t>
      </w:r>
      <w:r>
        <w:rPr>
          <w:sz w:val="28"/>
        </w:rPr>
        <w:t xml:space="preserve">(построена в 1813 году на средства помещицы П.И. Обалдуевой), </w:t>
      </w:r>
      <w:r>
        <w:rPr>
          <w:b/>
          <w:sz w:val="28"/>
        </w:rPr>
        <w:t xml:space="preserve">Богоявленской церкви в с. Речном </w:t>
      </w:r>
      <w:r>
        <w:rPr>
          <w:sz w:val="28"/>
        </w:rPr>
        <w:t xml:space="preserve">(1880 г., на средства чистопольского купца Е.И. Чукашева), </w:t>
      </w:r>
      <w:r>
        <w:rPr>
          <w:b/>
          <w:sz w:val="28"/>
        </w:rPr>
        <w:t xml:space="preserve">Спасской церкви в с. Большие Полянки </w:t>
      </w:r>
      <w:r>
        <w:rPr>
          <w:sz w:val="28"/>
        </w:rPr>
        <w:t>(1862-1868 гг., на средства помещиков Галкиных-Враских) и др.</w:t>
      </w:r>
    </w:p>
    <w:p w:rsidR="00AF17BF" w:rsidRDefault="00AF17BF" w:rsidP="00AF17BF">
      <w:pPr>
        <w:ind w:right="605"/>
        <w:jc w:val="both"/>
        <w:rPr>
          <w:sz w:val="28"/>
        </w:rPr>
      </w:pPr>
      <w:r>
        <w:rPr>
          <w:b/>
          <w:sz w:val="28"/>
          <w:u w:val="single"/>
        </w:rPr>
        <w:t>Казанско-Богородицкая церковь в с. Балахчино.</w:t>
      </w:r>
      <w:r>
        <w:rPr>
          <w:sz w:val="28"/>
        </w:rPr>
        <w:t xml:space="preserve"> Памятник культовой архитектуры в стиле барокко. Двухпрестольная  каменная церковь с приделом во имя святителя Николая Чудотворца, построена в 1736 году на средства помещика Е.И. Есипова на месте прежнего сгоревшего храма. Она располагается на пологом спуске к пойме реки Камы. Закрытая и разграбленная в 1937 году, она долго бездействовала и разрушалась. Но в наши дни, благодаря стараниям спонсора  Николая Колесова, храм вновь восстановлен. Проведена роспись, два иконостаса выполнены палехскими мастерами, приобретены колокола, настроена звонница. Белые стены храма и ярко-голубые купола сияют небесной чистотой, собирая</w:t>
      </w:r>
      <w:r w:rsidR="0083235C">
        <w:rPr>
          <w:sz w:val="28"/>
        </w:rPr>
        <w:t xml:space="preserve"> верующих на службы.</w:t>
      </w:r>
    </w:p>
    <w:p w:rsidR="00AF17BF" w:rsidRDefault="00AF17BF" w:rsidP="00AF17BF">
      <w:pPr>
        <w:ind w:right="605"/>
        <w:jc w:val="both"/>
        <w:rPr>
          <w:sz w:val="28"/>
        </w:rPr>
      </w:pPr>
      <w:r>
        <w:rPr>
          <w:b/>
          <w:sz w:val="28"/>
          <w:u w:val="single"/>
        </w:rPr>
        <w:t>Троицкая церковь в с. Куркуль.</w:t>
      </w:r>
      <w:r>
        <w:rPr>
          <w:sz w:val="28"/>
        </w:rPr>
        <w:t xml:space="preserve"> Копия старого деревянного храма, стоявшего на этом месте с 1873 года и представлявшего собой образец сельской церкви последней четверти 19 века в стиле деревянной эклектики. Храм был теплым, благоустроенным, хорошо украшенным, с 4-ярусным и 2-ярусным (в приделе) иконостасами. Построена в 2003 году при большой спонсорской поддержке земляка Леонида Григорьевича Наумова. Время не уберегло старые стены, но сохранило особо почитаемую икону Божией Матери «Скоропослушница» афонского письма 19 века. И эта икона – поистине чудо  для  алексеевцев, ежегодно 22 ноября, в день празднования, отправляющихся крестным ходом за 12 километров на земной поклон к святыне. Настоятелем этого храма служит иерей Павел Андреев. </w:t>
      </w:r>
    </w:p>
    <w:p w:rsidR="00AF17BF" w:rsidRDefault="00AF17BF" w:rsidP="00AF17BF">
      <w:pPr>
        <w:ind w:right="605"/>
        <w:jc w:val="both"/>
        <w:rPr>
          <w:sz w:val="28"/>
        </w:rPr>
      </w:pPr>
      <w:r>
        <w:rPr>
          <w:b/>
          <w:sz w:val="28"/>
          <w:u w:val="single"/>
        </w:rPr>
        <w:t>Большетиганский краеведческий музей им. Салиха Баттала, н.п. Большие Тиганы.</w:t>
      </w:r>
      <w:r>
        <w:rPr>
          <w:sz w:val="28"/>
        </w:rPr>
        <w:t xml:space="preserve"> Небольшой, но интересный современный музей. Открыт в 2003 году, расположен в отдельном здании, имеет удобные подъездные пути. Один из разделов музейной экспозиции посвящен уникальному памятнику древности. Недалеко от села в 1974 году бы обнаружен археологический памятник 8-10 вв. федерального значения – могильник древних мадьяр-венгров, которые останавливались в наших местах, передвигаясь с Востока на Запад. Археологами Халиковыми было вскрыто 132 захоронения, представляющих собой погребения с элементами языческого обряда: воинов с конем   и набором  личных вещей – керамической посудой, саблями, наконечниками копий и стрел и т.д. Таким образом, далекие предки современных венгров обрели </w:t>
      </w:r>
      <w:r>
        <w:rPr>
          <w:sz w:val="28"/>
        </w:rPr>
        <w:lastRenderedPageBreak/>
        <w:t>покой в Алексеевской земле – и это научное открытие международного масштаб</w:t>
      </w:r>
      <w:r w:rsidR="00073FF3">
        <w:rPr>
          <w:sz w:val="28"/>
        </w:rPr>
        <w:t>а.</w:t>
      </w:r>
    </w:p>
    <w:p w:rsidR="00AF17BF" w:rsidRDefault="00AF17BF" w:rsidP="00AF17BF">
      <w:pPr>
        <w:ind w:right="605"/>
        <w:jc w:val="both"/>
        <w:rPr>
          <w:b/>
          <w:sz w:val="28"/>
        </w:rPr>
      </w:pPr>
      <w:r>
        <w:rPr>
          <w:sz w:val="28"/>
        </w:rPr>
        <w:t xml:space="preserve">     Интересен раздел экспозиции, посвященный знаменитым землякам – семье Батталовых. Среди них – известный татарский поэт Салих</w:t>
      </w:r>
      <w:r w:rsidR="00770AD5">
        <w:rPr>
          <w:sz w:val="28"/>
        </w:rPr>
        <w:t xml:space="preserve"> </w:t>
      </w:r>
      <w:r>
        <w:rPr>
          <w:sz w:val="28"/>
        </w:rPr>
        <w:t>Баттал, имя которого носит музей. Его брат Абдулла, соратник поэта Мусы Джалиля в борьбе с фашизмом, в 1944 году был казнен  в застенках Моабитской тюрьмы</w:t>
      </w:r>
      <w:r w:rsidR="00073FF3">
        <w:rPr>
          <w:sz w:val="28"/>
        </w:rPr>
        <w:t>.</w:t>
      </w:r>
    </w:p>
    <w:p w:rsidR="00AF17BF" w:rsidRDefault="00AF17BF" w:rsidP="00AF17BF">
      <w:pPr>
        <w:ind w:right="605"/>
        <w:jc w:val="both"/>
        <w:rPr>
          <w:b/>
          <w:sz w:val="28"/>
        </w:rPr>
      </w:pPr>
    </w:p>
    <w:p w:rsidR="00AF17BF" w:rsidRDefault="00AF17BF" w:rsidP="00AF17BF">
      <w:pPr>
        <w:pStyle w:val="a6"/>
        <w:jc w:val="center"/>
        <w:rPr>
          <w:b/>
          <w:sz w:val="28"/>
          <w:szCs w:val="28"/>
        </w:rPr>
      </w:pPr>
      <w:r>
        <w:rPr>
          <w:b/>
          <w:sz w:val="28"/>
          <w:szCs w:val="28"/>
        </w:rPr>
        <w:t>Билярский государственный историко-археологический</w:t>
      </w:r>
    </w:p>
    <w:p w:rsidR="00AF17BF" w:rsidRDefault="00AF17BF" w:rsidP="00AF17BF">
      <w:pPr>
        <w:pStyle w:val="a6"/>
        <w:jc w:val="center"/>
        <w:rPr>
          <w:b/>
          <w:sz w:val="28"/>
          <w:szCs w:val="28"/>
        </w:rPr>
      </w:pPr>
      <w:r>
        <w:rPr>
          <w:b/>
          <w:sz w:val="28"/>
          <w:szCs w:val="28"/>
        </w:rPr>
        <w:t>и природный музей-заповедник</w:t>
      </w:r>
    </w:p>
    <w:p w:rsidR="00AF17BF" w:rsidRDefault="00AF17BF" w:rsidP="00AF17BF">
      <w:pPr>
        <w:pStyle w:val="a6"/>
        <w:jc w:val="center"/>
        <w:rPr>
          <w:b/>
          <w:sz w:val="28"/>
          <w:szCs w:val="28"/>
        </w:rPr>
      </w:pPr>
    </w:p>
    <w:p w:rsidR="00AF17BF" w:rsidRDefault="00AF17BF" w:rsidP="00AF17BF">
      <w:pPr>
        <w:ind w:right="605"/>
        <w:jc w:val="both"/>
        <w:rPr>
          <w:rFonts w:cstheme="minorBidi"/>
          <w:sz w:val="28"/>
          <w:szCs w:val="22"/>
        </w:rPr>
      </w:pPr>
      <w:r>
        <w:rPr>
          <w:sz w:val="28"/>
        </w:rPr>
        <w:t xml:space="preserve">     Музей-заповедник создан в 1992г. Территория – 2392 га. В его состав входят: </w:t>
      </w:r>
    </w:p>
    <w:p w:rsidR="002808C8" w:rsidRDefault="00AF17BF" w:rsidP="00AF17BF">
      <w:pPr>
        <w:ind w:right="605"/>
        <w:jc w:val="both"/>
        <w:rPr>
          <w:sz w:val="28"/>
        </w:rPr>
      </w:pPr>
      <w:r>
        <w:rPr>
          <w:b/>
          <w:sz w:val="28"/>
          <w:u w:val="single"/>
        </w:rPr>
        <w:t>Могила А.М. Бутлерова.</w:t>
      </w:r>
      <w:r>
        <w:rPr>
          <w:sz w:val="28"/>
        </w:rPr>
        <w:t xml:space="preserve"> Александр Михайлович Бутлеров (1828-1886 гг.) – выдающийся ученый, химик-органик, основатель Казанской научной школы, профессор, затем ректор Казанского университета, академик Петербургской Академии наук. Был избран почетным членом 26-и отечественных и иностранных университетов и научных обществ. В 1816г. Создал и обосновал теорию химического строения, согласно которой свойства веществ определяются порядком связей атомов в молекулах и их взаимным влиянием. Это открытие стало революцией в мировой науке. Объяснил явление изомерии, синтезировал ряд органических соединений. Родился и умер в своем поместье на Алексеевской земле. Могила расположена на старом кладбище д. Бутлеровки. В 1904-1908 гг. над могилой возведена часовня-склеп – памятник архитектуры федерального значения, редкий образец мемориального сооружения нач. 20 века, выполненного в неорусском стиле. Поэтичная по образу центричная композиция, оформление фасадов которой строится на контрасте краснокирпичных стен и белокаменных деталей</w:t>
      </w:r>
      <w:r w:rsidR="002808C8">
        <w:rPr>
          <w:sz w:val="28"/>
        </w:rPr>
        <w:t>.</w:t>
      </w:r>
    </w:p>
    <w:p w:rsidR="002808C8" w:rsidRDefault="00AF17BF" w:rsidP="00AF17BF">
      <w:pPr>
        <w:ind w:right="605"/>
        <w:jc w:val="both"/>
        <w:rPr>
          <w:sz w:val="28"/>
        </w:rPr>
      </w:pPr>
      <w:r>
        <w:rPr>
          <w:b/>
          <w:sz w:val="28"/>
          <w:u w:val="single"/>
        </w:rPr>
        <w:t>Билярское городище (</w:t>
      </w:r>
      <w:r>
        <w:rPr>
          <w:b/>
          <w:sz w:val="28"/>
          <w:u w:val="single"/>
          <w:lang w:val="tt-RU"/>
        </w:rPr>
        <w:t>X</w:t>
      </w:r>
      <w:r>
        <w:rPr>
          <w:b/>
          <w:sz w:val="28"/>
          <w:u w:val="single"/>
          <w:lang w:val="en-US"/>
        </w:rPr>
        <w:t>III</w:t>
      </w:r>
      <w:r>
        <w:rPr>
          <w:b/>
          <w:sz w:val="28"/>
          <w:u w:val="single"/>
        </w:rPr>
        <w:t xml:space="preserve"> в. – 1236 г.).</w:t>
      </w:r>
      <w:r>
        <w:rPr>
          <w:sz w:val="28"/>
        </w:rPr>
        <w:t xml:space="preserve"> Гордость района и республики, уникальный памятник средневековья федерального значения, археологические остатки столицы Волжско-Камской Болгарии города Биляра. В пределах укреплений в виде вала и рва протяженностью около 11 км.</w:t>
      </w:r>
      <w:r w:rsidR="00770AD5">
        <w:rPr>
          <w:sz w:val="28"/>
        </w:rPr>
        <w:t xml:space="preserve"> </w:t>
      </w:r>
      <w:r>
        <w:rPr>
          <w:sz w:val="28"/>
        </w:rPr>
        <w:t xml:space="preserve">с остатками большого двухзального комплекса дворцовой (кафедральной) мечети (еще в 18 в. Исследователи отмечали остатки стен, столба-минарета и портал), «караван-сарая», жилого здания («дома феодала»), кирпичной бани, колодца. При помощи аэрофотосъемки здесь зафиксированы следы около 30 кирпичных зданий, древние улицы, кварталы, площади и водоемы. Размеры города огромны – около 800 гектаров. В пору своего расцвета Биляр принадлежал к числу крупнейших городов цивилизации. Недаром в древнерусских летописях он именовался «Великим городом». Ему не было равных на Руси и Западной Европе (крупнейшие европейские города Париж, Болонья, Милан, Лондон, Неаполь имели площадь от 200 до 500 га). Многолетние раскопки на месте города знати, ремесленников, купцов позволили </w:t>
      </w:r>
      <w:r>
        <w:rPr>
          <w:sz w:val="28"/>
        </w:rPr>
        <w:lastRenderedPageBreak/>
        <w:t>сделать немало научных открытий, подарили миру множество бесценных находок</w:t>
      </w:r>
      <w:r w:rsidR="002808C8">
        <w:rPr>
          <w:sz w:val="28"/>
        </w:rPr>
        <w:t>.</w:t>
      </w:r>
    </w:p>
    <w:p w:rsidR="00AF17BF" w:rsidRDefault="00AF17BF" w:rsidP="00AF17BF">
      <w:pPr>
        <w:ind w:right="605"/>
        <w:jc w:val="both"/>
        <w:rPr>
          <w:b/>
          <w:sz w:val="28"/>
        </w:rPr>
      </w:pPr>
      <w:r>
        <w:rPr>
          <w:b/>
          <w:sz w:val="28"/>
          <w:u w:val="single"/>
        </w:rPr>
        <w:t>Балынгузское (Горкинское</w:t>
      </w:r>
      <w:r w:rsidR="00BD2925">
        <w:rPr>
          <w:b/>
          <w:sz w:val="28"/>
          <w:u w:val="single"/>
        </w:rPr>
        <w:t xml:space="preserve"> </w:t>
      </w:r>
      <w:r>
        <w:rPr>
          <w:b/>
          <w:sz w:val="28"/>
          <w:u w:val="single"/>
          <w:lang w:val="tt-RU"/>
        </w:rPr>
        <w:t xml:space="preserve">II) </w:t>
      </w:r>
      <w:r>
        <w:rPr>
          <w:b/>
          <w:sz w:val="28"/>
          <w:u w:val="single"/>
        </w:rPr>
        <w:t xml:space="preserve">городище (30-40-е гг. </w:t>
      </w:r>
      <w:r>
        <w:rPr>
          <w:b/>
          <w:sz w:val="28"/>
          <w:u w:val="single"/>
          <w:lang w:val="tt-RU"/>
        </w:rPr>
        <w:t>XIV</w:t>
      </w:r>
      <w:r>
        <w:rPr>
          <w:b/>
          <w:sz w:val="28"/>
          <w:u w:val="single"/>
        </w:rPr>
        <w:t>в.в.).</w:t>
      </w:r>
      <w:r w:rsidR="00770AD5">
        <w:rPr>
          <w:b/>
          <w:sz w:val="28"/>
          <w:u w:val="single"/>
        </w:rPr>
        <w:t xml:space="preserve"> </w:t>
      </w:r>
      <w:r w:rsidR="002808C8">
        <w:rPr>
          <w:sz w:val="28"/>
        </w:rPr>
        <w:t>К</w:t>
      </w:r>
      <w:r>
        <w:rPr>
          <w:sz w:val="28"/>
        </w:rPr>
        <w:t xml:space="preserve">ультурный слой города с фундаментами мавзолеев </w:t>
      </w:r>
      <w:r>
        <w:rPr>
          <w:sz w:val="28"/>
          <w:lang w:val="tt-RU"/>
        </w:rPr>
        <w:t>XIII-XIV</w:t>
      </w:r>
      <w:r>
        <w:rPr>
          <w:sz w:val="28"/>
        </w:rPr>
        <w:t xml:space="preserve"> вв. и недостроенными оборонительными сооружениями в виде вала и рва. По преданиям и историческим сведениям известно, что на кладбище Балынгуз (</w:t>
      </w:r>
      <w:r>
        <w:rPr>
          <w:sz w:val="28"/>
          <w:lang w:val="en-US"/>
        </w:rPr>
        <w:t>XIII</w:t>
      </w:r>
      <w:r>
        <w:rPr>
          <w:sz w:val="28"/>
        </w:rPr>
        <w:t>-</w:t>
      </w:r>
      <w:r>
        <w:rPr>
          <w:sz w:val="28"/>
          <w:lang w:val="en-US"/>
        </w:rPr>
        <w:t>XVI</w:t>
      </w:r>
      <w:r>
        <w:rPr>
          <w:sz w:val="28"/>
        </w:rPr>
        <w:t xml:space="preserve"> вв.) производилось захоронение знатных людей не только в период Золотой Орды, но и во времена Казанского ханства. Для охраны могил и мавзолеев, считавшихся святыми, за оврагом Торецкий еще в </w:t>
      </w:r>
      <w:r>
        <w:rPr>
          <w:sz w:val="28"/>
          <w:lang w:val="en-US"/>
        </w:rPr>
        <w:t>XVII</w:t>
      </w:r>
      <w:r w:rsidR="0035257D">
        <w:rPr>
          <w:sz w:val="28"/>
        </w:rPr>
        <w:t xml:space="preserve"> </w:t>
      </w:r>
      <w:r>
        <w:rPr>
          <w:sz w:val="28"/>
        </w:rPr>
        <w:t>в. располагалась татарская деревушка</w:t>
      </w:r>
      <w:r w:rsidR="002808C8">
        <w:rPr>
          <w:sz w:val="28"/>
        </w:rPr>
        <w:t>.</w:t>
      </w:r>
    </w:p>
    <w:p w:rsidR="00AF17BF" w:rsidRDefault="00AF17BF" w:rsidP="00AF17BF">
      <w:pPr>
        <w:ind w:right="605"/>
        <w:jc w:val="both"/>
        <w:rPr>
          <w:b/>
          <w:sz w:val="28"/>
        </w:rPr>
      </w:pPr>
      <w:r>
        <w:rPr>
          <w:b/>
          <w:sz w:val="28"/>
          <w:u w:val="single"/>
        </w:rPr>
        <w:t>Ис</w:t>
      </w:r>
      <w:r w:rsidR="00770AD5">
        <w:rPr>
          <w:b/>
          <w:sz w:val="28"/>
          <w:u w:val="single"/>
        </w:rPr>
        <w:t>торико-археологический музей, н.п.</w:t>
      </w:r>
      <w:r>
        <w:rPr>
          <w:b/>
          <w:sz w:val="28"/>
          <w:u w:val="single"/>
        </w:rPr>
        <w:t xml:space="preserve"> Билярск.</w:t>
      </w:r>
      <w:r>
        <w:rPr>
          <w:sz w:val="28"/>
        </w:rPr>
        <w:t xml:space="preserve"> Здесь  хранится богатая коллекция билярских древностей. В их  числе, например, металлическая обложка книги, инкрустированная драгоценными камнями, бронзовый замок в виде барса, имеющий на боку красивую надпись с благопожеланиями на арабском языке, с именем мастера, золотое и серебряное трехбусинное височное кольцо   с фигуркой водоплавающей птицы в центре и  многие другие предметы. Основного фонд составляет более 75 тыс. единиц хранения</w:t>
      </w:r>
      <w:r w:rsidR="002808C8">
        <w:rPr>
          <w:sz w:val="28"/>
        </w:rPr>
        <w:t>.</w:t>
      </w:r>
    </w:p>
    <w:p w:rsidR="00AF17BF" w:rsidRDefault="00AF17BF" w:rsidP="00AF17BF">
      <w:pPr>
        <w:ind w:right="605"/>
        <w:jc w:val="both"/>
        <w:rPr>
          <w:b/>
          <w:sz w:val="28"/>
        </w:rPr>
      </w:pPr>
      <w:r>
        <w:rPr>
          <w:b/>
          <w:sz w:val="28"/>
          <w:u w:val="single"/>
        </w:rPr>
        <w:t>Дом-м</w:t>
      </w:r>
      <w:r w:rsidR="00770AD5">
        <w:rPr>
          <w:b/>
          <w:sz w:val="28"/>
          <w:u w:val="single"/>
        </w:rPr>
        <w:t>узей академика А.Е. Арбузова, н.п.</w:t>
      </w:r>
      <w:r>
        <w:rPr>
          <w:b/>
          <w:sz w:val="28"/>
          <w:u w:val="single"/>
        </w:rPr>
        <w:t xml:space="preserve"> Билярск.</w:t>
      </w:r>
      <w:r>
        <w:rPr>
          <w:sz w:val="28"/>
        </w:rPr>
        <w:t xml:space="preserve"> Александр Ерминингельдович Арбузов (1877-1968 гг.) – выдающийся ученый, химик-органик, основатель научной школы фосфороргаников, академик АН СССР, Герой Социалистического Труда, дважды лауреат премии СССР. Во время 1-й Мировой войны организовал опытный завод по производству необходимых лекарств, в годы 2-й Мировой – производство ряда химических продуктов для нужд обороны. Дом, в котором родился и провел детские годы ученый, перевезен из с. Арбузов-Баран в 1976 году. В этом же помещении располагается экспозиция, посвященная научной деятельности академика А.Е. Арбузова.  Она представлена в виде фотостендов и личных вещей, переданных Институтом органической и физической химии г. Казани. Во второй комнате можно проследить жизнь и творчество А.М. Бутлерова – основателя Казанской школы органической химии</w:t>
      </w:r>
      <w:r w:rsidR="002808C8">
        <w:rPr>
          <w:sz w:val="28"/>
        </w:rPr>
        <w:t>.</w:t>
      </w:r>
    </w:p>
    <w:p w:rsidR="00AF17BF" w:rsidRDefault="00AF17BF" w:rsidP="00AF17BF">
      <w:pPr>
        <w:ind w:right="605"/>
        <w:jc w:val="both"/>
        <w:rPr>
          <w:b/>
          <w:sz w:val="28"/>
        </w:rPr>
      </w:pPr>
      <w:r>
        <w:rPr>
          <w:b/>
          <w:sz w:val="28"/>
          <w:u w:val="single"/>
        </w:rPr>
        <w:t>Святилище «Святой ключ».</w:t>
      </w:r>
      <w:r>
        <w:rPr>
          <w:sz w:val="28"/>
        </w:rPr>
        <w:t xml:space="preserve"> Языческое святилище, известное с </w:t>
      </w:r>
      <w:r>
        <w:rPr>
          <w:sz w:val="28"/>
          <w:lang w:val="en-US"/>
        </w:rPr>
        <w:t>IX</w:t>
      </w:r>
      <w:r>
        <w:rPr>
          <w:sz w:val="28"/>
        </w:rPr>
        <w:t>-</w:t>
      </w:r>
      <w:r>
        <w:rPr>
          <w:sz w:val="28"/>
          <w:lang w:val="en-US"/>
        </w:rPr>
        <w:t>X</w:t>
      </w:r>
      <w:r w:rsidR="00F87E13">
        <w:rPr>
          <w:sz w:val="28"/>
        </w:rPr>
        <w:t xml:space="preserve"> </w:t>
      </w:r>
      <w:r>
        <w:rPr>
          <w:sz w:val="28"/>
        </w:rPr>
        <w:t>вв. Жемчужина Алексеевского района, расположенная в самом красивом, живоп</w:t>
      </w:r>
      <w:r w:rsidR="00770AD5">
        <w:rPr>
          <w:sz w:val="28"/>
        </w:rPr>
        <w:t>исном месте, у подножия горы Ху</w:t>
      </w:r>
      <w:r w:rsidR="00770AD5">
        <w:rPr>
          <w:sz w:val="28"/>
          <w:lang w:val="tt-RU"/>
        </w:rPr>
        <w:t>җ</w:t>
      </w:r>
      <w:r>
        <w:rPr>
          <w:sz w:val="28"/>
        </w:rPr>
        <w:t>алар Тау</w:t>
      </w:r>
      <w:r w:rsidR="00770AD5">
        <w:rPr>
          <w:sz w:val="28"/>
          <w:lang w:val="tt-RU"/>
        </w:rPr>
        <w:t>ы</w:t>
      </w:r>
      <w:r>
        <w:rPr>
          <w:sz w:val="28"/>
        </w:rPr>
        <w:t xml:space="preserve"> (Гора господ). Является местом паломничества для всех народов – татар, русских, чувашей, марийцев. Паломники верят в целительную силу источника, здесь совершают различные обряды, читают молитвы, оставляют подношения. В 17 веке здесь была обретена чудотворная икона Божией Матери «Живоносный Источник», прибывшая на Билярскую землю  из Константинополя. От этой святыни исходило много чудес исцелений, спасения от эпидемий и мора. В память о ней ежегодно в 9-ю Пятницу по Пасхе из Билярска на ключ проходят крестные ходы. В 1997 году территория святого ключа была благоустроена, здесь открыт духовно-религиозный комплекс поклонения и отдыха «Изгел</w:t>
      </w:r>
      <w:r>
        <w:rPr>
          <w:sz w:val="28"/>
          <w:lang w:val="tt-RU"/>
        </w:rPr>
        <w:t>ә</w:t>
      </w:r>
      <w:r>
        <w:rPr>
          <w:sz w:val="28"/>
        </w:rPr>
        <w:t>р</w:t>
      </w:r>
      <w:r w:rsidR="00770AD5">
        <w:rPr>
          <w:sz w:val="28"/>
        </w:rPr>
        <w:t xml:space="preserve"> чишм</w:t>
      </w:r>
      <w:r w:rsidR="00770AD5">
        <w:rPr>
          <w:sz w:val="28"/>
          <w:lang w:val="tt-RU"/>
        </w:rPr>
        <w:t>ә</w:t>
      </w:r>
      <w:r>
        <w:rPr>
          <w:sz w:val="28"/>
        </w:rPr>
        <w:t xml:space="preserve">се» для представителей всех </w:t>
      </w:r>
      <w:r>
        <w:rPr>
          <w:sz w:val="28"/>
        </w:rPr>
        <w:lastRenderedPageBreak/>
        <w:t>конфессий. Организованны места для отдыха и совершения обрядов, торговые ряды, стоянка для автотранспорта. Среди девственного леса, под тихое журчание ключа можно прекрасно отдохнуть, насладиться тишиной и свежим воздухом, умыться чистой родниковой водой, послушать древние легенды и окунуться в такие красоты, о которых не забыть никогда</w:t>
      </w:r>
      <w:r w:rsidR="002808C8">
        <w:rPr>
          <w:sz w:val="28"/>
        </w:rPr>
        <w:t>.</w:t>
      </w:r>
    </w:p>
    <w:p w:rsidR="00AF17BF" w:rsidRDefault="00AF17BF" w:rsidP="00AF17BF">
      <w:pPr>
        <w:ind w:right="605"/>
        <w:jc w:val="right"/>
        <w:rPr>
          <w:b/>
          <w:sz w:val="28"/>
        </w:rPr>
      </w:pPr>
    </w:p>
    <w:p w:rsidR="00AF17BF" w:rsidRDefault="00AF17BF" w:rsidP="00AF17BF">
      <w:pPr>
        <w:rPr>
          <w:sz w:val="28"/>
          <w:szCs w:val="28"/>
        </w:rPr>
      </w:pPr>
    </w:p>
    <w:p w:rsidR="00AF17BF" w:rsidRPr="002808C8" w:rsidRDefault="00AF17BF" w:rsidP="002808C8">
      <w:pPr>
        <w:jc w:val="center"/>
        <w:rPr>
          <w:b/>
          <w:sz w:val="28"/>
          <w:szCs w:val="28"/>
        </w:rPr>
      </w:pPr>
      <w:r>
        <w:rPr>
          <w:b/>
          <w:sz w:val="28"/>
          <w:szCs w:val="28"/>
        </w:rPr>
        <w:t>Географическое положение и природн</w:t>
      </w:r>
      <w:r w:rsidR="00770AD5">
        <w:rPr>
          <w:b/>
          <w:sz w:val="28"/>
          <w:szCs w:val="28"/>
        </w:rPr>
        <w:t xml:space="preserve">ые </w:t>
      </w:r>
      <w:r w:rsidR="00F96C2B">
        <w:rPr>
          <w:b/>
          <w:sz w:val="28"/>
          <w:szCs w:val="28"/>
        </w:rPr>
        <w:t xml:space="preserve"> климатические условия </w:t>
      </w:r>
      <w:r>
        <w:rPr>
          <w:b/>
          <w:sz w:val="28"/>
          <w:szCs w:val="28"/>
        </w:rPr>
        <w:t>Алексеевского района.</w:t>
      </w:r>
    </w:p>
    <w:p w:rsidR="00AF17BF" w:rsidRPr="00691E1B" w:rsidRDefault="00AF17BF" w:rsidP="00AF17BF">
      <w:pPr>
        <w:pStyle w:val="1"/>
        <w:ind w:firstLine="540"/>
        <w:jc w:val="both"/>
        <w:rPr>
          <w:rFonts w:ascii="Times New Roman" w:hAnsi="Times New Roman" w:cs="Times New Roman"/>
          <w:b w:val="0"/>
          <w:bCs w:val="0"/>
          <w:color w:val="000000" w:themeColor="text1"/>
        </w:rPr>
      </w:pPr>
      <w:r w:rsidRPr="0081347B">
        <w:rPr>
          <w:rFonts w:ascii="Times New Roman" w:hAnsi="Times New Roman" w:cs="Times New Roman"/>
          <w:b w:val="0"/>
          <w:iCs/>
          <w:color w:val="000000" w:themeColor="text1"/>
        </w:rPr>
        <w:t xml:space="preserve">   Алексеевский район</w:t>
      </w:r>
      <w:r w:rsidR="005E5E7E" w:rsidRPr="0081347B">
        <w:rPr>
          <w:rFonts w:ascii="Times New Roman" w:hAnsi="Times New Roman" w:cs="Times New Roman"/>
          <w:b w:val="0"/>
          <w:iCs/>
          <w:color w:val="000000" w:themeColor="text1"/>
        </w:rPr>
        <w:t xml:space="preserve"> </w:t>
      </w:r>
      <w:r w:rsidRPr="0081347B">
        <w:rPr>
          <w:rFonts w:ascii="Times New Roman" w:hAnsi="Times New Roman" w:cs="Times New Roman"/>
          <w:b w:val="0"/>
          <w:iCs/>
          <w:color w:val="000000" w:themeColor="text1"/>
        </w:rPr>
        <w:t>р</w:t>
      </w:r>
      <w:r w:rsidRPr="0081347B">
        <w:rPr>
          <w:rFonts w:ascii="Times New Roman" w:hAnsi="Times New Roman" w:cs="Times New Roman"/>
          <w:b w:val="0"/>
          <w:color w:val="000000" w:themeColor="text1"/>
        </w:rPr>
        <w:t xml:space="preserve">асположен в центральной части республики, на </w:t>
      </w:r>
      <w:r w:rsidR="002808C8">
        <w:rPr>
          <w:rFonts w:ascii="Times New Roman" w:hAnsi="Times New Roman" w:cs="Times New Roman"/>
          <w:b w:val="0"/>
          <w:color w:val="000000" w:themeColor="text1"/>
        </w:rPr>
        <w:t xml:space="preserve">левом берегу р. Камы. Площадь </w:t>
      </w:r>
      <w:r w:rsidRPr="0081347B">
        <w:rPr>
          <w:rFonts w:ascii="Times New Roman" w:hAnsi="Times New Roman" w:cs="Times New Roman"/>
          <w:b w:val="0"/>
          <w:color w:val="000000" w:themeColor="text1"/>
        </w:rPr>
        <w:t xml:space="preserve">2271,6 кв. </w:t>
      </w:r>
      <w:r w:rsidRPr="0081347B">
        <w:rPr>
          <w:rFonts w:ascii="Times New Roman" w:hAnsi="Times New Roman" w:cs="Times New Roman"/>
          <w:b w:val="0"/>
          <w:color w:val="000000"/>
        </w:rPr>
        <w:t xml:space="preserve">км. </w:t>
      </w:r>
      <w:r w:rsidRPr="0081347B">
        <w:rPr>
          <w:rFonts w:ascii="Times New Roman" w:hAnsi="Times New Roman" w:cs="Times New Roman"/>
          <w:b w:val="0"/>
          <w:color w:val="000000"/>
          <w:shd w:val="clear" w:color="auto" w:fill="FFFFFF"/>
        </w:rPr>
        <w:t xml:space="preserve">Центром </w:t>
      </w:r>
      <w:r w:rsidR="0081347B">
        <w:rPr>
          <w:rFonts w:ascii="Times New Roman" w:hAnsi="Times New Roman" w:cs="Times New Roman"/>
          <w:b w:val="0"/>
          <w:color w:val="000000"/>
          <w:shd w:val="clear" w:color="auto" w:fill="FFFFFF"/>
        </w:rPr>
        <w:t>муниципального  района является п.г.</w:t>
      </w:r>
      <w:r w:rsidRPr="0081347B">
        <w:rPr>
          <w:rFonts w:ascii="Times New Roman" w:hAnsi="Times New Roman" w:cs="Times New Roman"/>
          <w:b w:val="0"/>
          <w:color w:val="000000"/>
          <w:shd w:val="clear" w:color="auto" w:fill="FFFFFF"/>
        </w:rPr>
        <w:t>т</w:t>
      </w:r>
      <w:r w:rsidR="0081347B" w:rsidRPr="00691E1B">
        <w:rPr>
          <w:rFonts w:ascii="Times New Roman" w:hAnsi="Times New Roman" w:cs="Times New Roman"/>
          <w:b w:val="0"/>
          <w:color w:val="000000" w:themeColor="text1"/>
          <w:shd w:val="clear" w:color="auto" w:fill="FFFFFF"/>
        </w:rPr>
        <w:t>.</w:t>
      </w:r>
      <w:r w:rsidRPr="00691E1B">
        <w:rPr>
          <w:rStyle w:val="apple-converted-space"/>
          <w:rFonts w:ascii="Times New Roman" w:hAnsi="Times New Roman" w:cs="Times New Roman"/>
          <w:b w:val="0"/>
          <w:color w:val="000000" w:themeColor="text1"/>
          <w:shd w:val="clear" w:color="auto" w:fill="FFFFFF"/>
        </w:rPr>
        <w:t> </w:t>
      </w:r>
      <w:hyperlink r:id="rId7" w:history="1">
        <w:r w:rsidRPr="00691E1B">
          <w:rPr>
            <w:rStyle w:val="a5"/>
            <w:b w:val="0"/>
            <w:color w:val="000000" w:themeColor="text1"/>
            <w:bdr w:val="none" w:sz="0" w:space="0" w:color="auto" w:frame="1"/>
            <w:shd w:val="clear" w:color="auto" w:fill="FFFFFF"/>
          </w:rPr>
          <w:t>Алексеевское</w:t>
        </w:r>
      </w:hyperlink>
      <w:r w:rsidRPr="00691E1B">
        <w:rPr>
          <w:rFonts w:ascii="Times New Roman" w:hAnsi="Times New Roman" w:cs="Times New Roman"/>
          <w:b w:val="0"/>
          <w:color w:val="000000" w:themeColor="text1"/>
          <w:shd w:val="clear" w:color="auto" w:fill="FFFFFF"/>
        </w:rPr>
        <w:t>.</w:t>
      </w:r>
    </w:p>
    <w:p w:rsidR="00AF17BF" w:rsidRDefault="00AF17BF" w:rsidP="00AF17BF">
      <w:pPr>
        <w:shd w:val="clear" w:color="auto" w:fill="FFFFFF"/>
        <w:autoSpaceDE w:val="0"/>
        <w:autoSpaceDN w:val="0"/>
        <w:adjustRightInd w:val="0"/>
        <w:ind w:firstLine="540"/>
        <w:jc w:val="both"/>
        <w:rPr>
          <w:sz w:val="28"/>
          <w:szCs w:val="28"/>
        </w:rPr>
      </w:pPr>
      <w:r>
        <w:rPr>
          <w:sz w:val="28"/>
          <w:szCs w:val="28"/>
        </w:rPr>
        <w:t xml:space="preserve">п.г.т. Алексеевское  расположен на левом берегу реки Кама (Куйбышевское водохранилище), на автомобильной дороге Казань — Оренбург, в </w:t>
      </w:r>
      <w:smartTag w:uri="urn:schemas-microsoft-com:office:smarttags" w:element="metricconverter">
        <w:smartTagPr>
          <w:attr w:name="ProductID" w:val="108 км"/>
        </w:smartTagPr>
        <w:r>
          <w:rPr>
            <w:sz w:val="28"/>
            <w:szCs w:val="28"/>
          </w:rPr>
          <w:t>108 км.</w:t>
        </w:r>
        <w:r w:rsidR="00794037">
          <w:rPr>
            <w:sz w:val="28"/>
            <w:szCs w:val="28"/>
          </w:rPr>
          <w:t xml:space="preserve"> </w:t>
        </w:r>
      </w:smartTag>
      <w:r>
        <w:rPr>
          <w:sz w:val="28"/>
          <w:szCs w:val="28"/>
        </w:rPr>
        <w:t xml:space="preserve">к юго-востоку от ж/д станции Казань.  Через Алексеевское проходит автомобильная дорога Казань - Чистополь, вблизи поселка – мост федерального значения через р. Кама.  </w:t>
      </w:r>
    </w:p>
    <w:p w:rsidR="00AF17BF" w:rsidRDefault="00AF17BF" w:rsidP="00AF17BF">
      <w:pPr>
        <w:shd w:val="clear" w:color="auto" w:fill="FFFFFF"/>
        <w:autoSpaceDE w:val="0"/>
        <w:autoSpaceDN w:val="0"/>
        <w:adjustRightInd w:val="0"/>
        <w:ind w:firstLine="540"/>
        <w:jc w:val="both"/>
        <w:rPr>
          <w:bCs/>
          <w:color w:val="000000"/>
          <w:sz w:val="28"/>
          <w:szCs w:val="28"/>
        </w:rPr>
      </w:pPr>
      <w:r>
        <w:rPr>
          <w:sz w:val="28"/>
          <w:szCs w:val="28"/>
        </w:rPr>
        <w:t>Поверхность района представляет собой волнистую слабоприподнятую равнину со средними абсолютными высотами 100-</w:t>
      </w:r>
      <w:smartTag w:uri="urn:schemas-microsoft-com:office:smarttags" w:element="metricconverter">
        <w:smartTagPr>
          <w:attr w:name="ProductID" w:val="150 м"/>
        </w:smartTagPr>
        <w:r>
          <w:rPr>
            <w:sz w:val="28"/>
            <w:szCs w:val="28"/>
          </w:rPr>
          <w:t>150 м</w:t>
        </w:r>
      </w:smartTag>
      <w:r>
        <w:rPr>
          <w:sz w:val="28"/>
          <w:szCs w:val="28"/>
        </w:rPr>
        <w:t>. Отдельные возвышенности имеются также на водоразделе р. Камы - на Приволжской возвышенности. Наиболее пониженные части района - это долины Камы и р. м.Черемшан.</w:t>
      </w:r>
    </w:p>
    <w:p w:rsidR="00AF17BF" w:rsidRDefault="00AF17BF" w:rsidP="00AF17BF">
      <w:pPr>
        <w:tabs>
          <w:tab w:val="left" w:pos="3780"/>
        </w:tabs>
        <w:jc w:val="both"/>
        <w:rPr>
          <w:sz w:val="28"/>
          <w:szCs w:val="28"/>
        </w:rPr>
      </w:pPr>
      <w:r>
        <w:rPr>
          <w:sz w:val="28"/>
          <w:szCs w:val="28"/>
        </w:rPr>
        <w:t xml:space="preserve">        Климат умеренный, континентальный, по климатическому районированию  Алексеевский район относится к району с теплым и иногда жарким летом, умеренно-холодной и относительно снежной зимой. Отдельные годы бывают засушливыми.</w:t>
      </w:r>
    </w:p>
    <w:p w:rsidR="00AF17BF" w:rsidRDefault="00AF17BF" w:rsidP="00AF17BF">
      <w:pPr>
        <w:tabs>
          <w:tab w:val="left" w:pos="3780"/>
        </w:tabs>
        <w:jc w:val="both"/>
        <w:rPr>
          <w:sz w:val="28"/>
          <w:szCs w:val="28"/>
        </w:rPr>
      </w:pPr>
    </w:p>
    <w:p w:rsidR="00AF17BF" w:rsidRDefault="00AF17BF" w:rsidP="00AF17BF">
      <w:pPr>
        <w:pStyle w:val="a6"/>
        <w:spacing w:after="120"/>
        <w:jc w:val="both"/>
        <w:rPr>
          <w:rFonts w:eastAsia="Times New Roman"/>
          <w:b/>
          <w:sz w:val="28"/>
          <w:szCs w:val="28"/>
        </w:rPr>
      </w:pPr>
      <w:r>
        <w:rPr>
          <w:rFonts w:eastAsia="Times New Roman"/>
          <w:b/>
          <w:sz w:val="28"/>
          <w:szCs w:val="28"/>
        </w:rPr>
        <w:t xml:space="preserve">         Животный и растительный мир, памятники природы</w:t>
      </w:r>
    </w:p>
    <w:p w:rsidR="00AF17BF" w:rsidRDefault="00AF17BF" w:rsidP="00AF17BF">
      <w:pPr>
        <w:shd w:val="clear" w:color="auto" w:fill="FFFFFF"/>
        <w:autoSpaceDE w:val="0"/>
        <w:autoSpaceDN w:val="0"/>
        <w:adjustRightInd w:val="0"/>
        <w:ind w:firstLine="720"/>
        <w:jc w:val="both"/>
        <w:rPr>
          <w:rFonts w:eastAsia="Calibri"/>
          <w:b/>
          <w:bCs/>
          <w:color w:val="000000"/>
          <w:sz w:val="28"/>
          <w:szCs w:val="28"/>
        </w:rPr>
      </w:pPr>
      <w:r>
        <w:rPr>
          <w:color w:val="000000"/>
          <w:sz w:val="28"/>
          <w:szCs w:val="28"/>
        </w:rPr>
        <w:t>В районе основными являются широколиственные березово-осиновые леса. В целом  в составе лесов преоблада</w:t>
      </w:r>
      <w:r>
        <w:rPr>
          <w:color w:val="000000"/>
          <w:sz w:val="28"/>
          <w:szCs w:val="28"/>
        </w:rPr>
        <w:softHyphen/>
        <w:t xml:space="preserve">ют лиственные породы (почти 90%  всех лесных богатств), в том числе дуб (27%), липа (14%), береза (11%) и осина (30%). Из  хвойных пород доминирует сосна (почти 8% площади лесов). </w:t>
      </w:r>
    </w:p>
    <w:p w:rsidR="00AF17BF" w:rsidRDefault="00AF17BF" w:rsidP="00AF17BF">
      <w:pPr>
        <w:pStyle w:val="a6"/>
        <w:spacing w:after="120"/>
        <w:jc w:val="both"/>
        <w:rPr>
          <w:rFonts w:eastAsia="Times New Roman"/>
          <w:color w:val="000000"/>
          <w:sz w:val="28"/>
          <w:szCs w:val="28"/>
        </w:rPr>
      </w:pPr>
      <w:r>
        <w:rPr>
          <w:rFonts w:eastAsia="Times New Roman"/>
          <w:color w:val="000000"/>
          <w:sz w:val="28"/>
          <w:szCs w:val="28"/>
        </w:rPr>
        <w:t>Наиболее ти</w:t>
      </w:r>
      <w:r>
        <w:rPr>
          <w:rFonts w:eastAsia="Times New Roman"/>
          <w:color w:val="000000"/>
          <w:sz w:val="28"/>
          <w:szCs w:val="28"/>
        </w:rPr>
        <w:softHyphen/>
        <w:t>пичными представителями</w:t>
      </w:r>
      <w:r w:rsidR="00691E1B">
        <w:rPr>
          <w:rFonts w:eastAsia="Times New Roman"/>
          <w:color w:val="000000"/>
          <w:sz w:val="28"/>
          <w:szCs w:val="28"/>
        </w:rPr>
        <w:t xml:space="preserve"> животного мира</w:t>
      </w:r>
      <w:r>
        <w:rPr>
          <w:rFonts w:eastAsia="Times New Roman"/>
          <w:color w:val="000000"/>
          <w:sz w:val="28"/>
          <w:szCs w:val="28"/>
        </w:rPr>
        <w:t xml:space="preserve"> являются: лось, кабан, волк, лисица, ры</w:t>
      </w:r>
      <w:r w:rsidR="00691E1B">
        <w:rPr>
          <w:rFonts w:eastAsia="Times New Roman"/>
          <w:color w:val="000000"/>
          <w:sz w:val="28"/>
          <w:szCs w:val="28"/>
        </w:rPr>
        <w:t>сь, заяц, белка,</w:t>
      </w:r>
      <w:r>
        <w:rPr>
          <w:rFonts w:eastAsia="Times New Roman"/>
          <w:color w:val="000000"/>
          <w:sz w:val="28"/>
          <w:szCs w:val="28"/>
        </w:rPr>
        <w:t xml:space="preserve"> еж, ласка, куница, скворец, синица, ворона, ласточка, жаворонок, чайка, утка, цапля, кукушка, дятел, яще</w:t>
      </w:r>
      <w:r>
        <w:rPr>
          <w:rFonts w:eastAsia="Times New Roman"/>
          <w:color w:val="000000"/>
          <w:sz w:val="28"/>
          <w:szCs w:val="28"/>
        </w:rPr>
        <w:softHyphen/>
        <w:t>рица, змеи, лягушки.</w:t>
      </w:r>
    </w:p>
    <w:p w:rsidR="00AF17BF" w:rsidRDefault="00AF17BF" w:rsidP="00AF17BF">
      <w:pPr>
        <w:jc w:val="both"/>
        <w:rPr>
          <w:b/>
          <w:sz w:val="28"/>
          <w:szCs w:val="28"/>
        </w:rPr>
      </w:pPr>
      <w:r>
        <w:rPr>
          <w:b/>
          <w:sz w:val="28"/>
          <w:szCs w:val="28"/>
        </w:rPr>
        <w:t xml:space="preserve">          Особо охраняемые территории Алексеевского района.</w:t>
      </w:r>
    </w:p>
    <w:p w:rsidR="00D70556" w:rsidRDefault="00D70556" w:rsidP="00AF17BF">
      <w:pPr>
        <w:jc w:val="both"/>
        <w:rPr>
          <w:rFonts w:eastAsia="Calibri"/>
          <w:b/>
          <w:sz w:val="28"/>
          <w:szCs w:val="28"/>
        </w:rPr>
      </w:pPr>
    </w:p>
    <w:p w:rsidR="00AF17BF" w:rsidRDefault="00AF17BF" w:rsidP="00AF17BF">
      <w:pPr>
        <w:jc w:val="both"/>
        <w:rPr>
          <w:sz w:val="28"/>
          <w:szCs w:val="28"/>
        </w:rPr>
      </w:pPr>
      <w:r>
        <w:rPr>
          <w:sz w:val="28"/>
          <w:szCs w:val="28"/>
        </w:rPr>
        <w:t xml:space="preserve">          На территории Алексеевского района много участков имеющих научную и культурно-познавательную ценность и нуждающихся в охране: река малый Черемшан, озеро Провал, Ивановский сосновый бор, Билярский </w:t>
      </w:r>
      <w:r>
        <w:rPr>
          <w:sz w:val="28"/>
          <w:szCs w:val="28"/>
        </w:rPr>
        <w:lastRenderedPageBreak/>
        <w:t>историко-археологический и природный музей заповедник, Билярский государственный охотничий заказник.</w:t>
      </w:r>
    </w:p>
    <w:p w:rsidR="00AF17BF" w:rsidRDefault="00AF17BF" w:rsidP="00AF17BF">
      <w:pPr>
        <w:pStyle w:val="a6"/>
        <w:spacing w:after="120"/>
        <w:ind w:firstLine="708"/>
        <w:jc w:val="both"/>
        <w:rPr>
          <w:rFonts w:eastAsia="Times New Roman"/>
          <w:sz w:val="28"/>
          <w:szCs w:val="28"/>
        </w:rPr>
      </w:pPr>
      <w:r>
        <w:rPr>
          <w:rFonts w:eastAsia="Times New Roman"/>
          <w:sz w:val="28"/>
          <w:szCs w:val="28"/>
        </w:rPr>
        <w:t xml:space="preserve">Охрана археологических памятников, памятников природы и заповедников имеет исключительно большое культурное значение. Они дают нам ценнейший материал для изучения прошлого нашей Родины, путей развития её хозяйства, ремёсел, культуры, и взаимоотношений человека с природой. </w:t>
      </w:r>
    </w:p>
    <w:p w:rsidR="00AF17BF" w:rsidRDefault="00AF17BF" w:rsidP="00AF17BF">
      <w:pPr>
        <w:pStyle w:val="a6"/>
        <w:spacing w:after="120"/>
        <w:ind w:firstLine="708"/>
        <w:jc w:val="both"/>
        <w:rPr>
          <w:rFonts w:eastAsia="Times New Roman"/>
          <w:sz w:val="28"/>
          <w:szCs w:val="28"/>
        </w:rPr>
      </w:pPr>
      <w:r>
        <w:rPr>
          <w:rFonts w:eastAsia="Times New Roman"/>
          <w:b/>
          <w:sz w:val="28"/>
          <w:szCs w:val="28"/>
        </w:rPr>
        <w:t>Река малый Черемшан - памятник природы.</w:t>
      </w:r>
      <w:r>
        <w:rPr>
          <w:rFonts w:eastAsia="Times New Roman"/>
          <w:sz w:val="28"/>
          <w:szCs w:val="28"/>
        </w:rPr>
        <w:t xml:space="preserve"> Здесь находится единственные в Республике Татарстан популяции липариса</w:t>
      </w:r>
      <w:r w:rsidR="001009B9">
        <w:rPr>
          <w:rFonts w:eastAsia="Times New Roman"/>
          <w:sz w:val="28"/>
          <w:szCs w:val="28"/>
        </w:rPr>
        <w:t xml:space="preserve"> </w:t>
      </w:r>
      <w:r>
        <w:rPr>
          <w:rFonts w:eastAsia="Times New Roman"/>
          <w:sz w:val="28"/>
          <w:szCs w:val="28"/>
        </w:rPr>
        <w:t>Лезеля и мытника скипетровидного. Научное значение – место произрастания березы приземистой, являющейся ледниковым реликтом.</w:t>
      </w:r>
    </w:p>
    <w:p w:rsidR="00AF17BF" w:rsidRDefault="00AF17BF" w:rsidP="00AF17BF">
      <w:pPr>
        <w:pStyle w:val="a6"/>
        <w:spacing w:after="120"/>
        <w:ind w:firstLine="708"/>
        <w:jc w:val="both"/>
        <w:rPr>
          <w:rFonts w:eastAsia="Times New Roman"/>
          <w:sz w:val="28"/>
          <w:szCs w:val="28"/>
        </w:rPr>
      </w:pPr>
      <w:r>
        <w:rPr>
          <w:rFonts w:eastAsia="Times New Roman"/>
          <w:b/>
          <w:sz w:val="28"/>
          <w:szCs w:val="28"/>
        </w:rPr>
        <w:t>Озеро Провал</w:t>
      </w:r>
      <w:r>
        <w:rPr>
          <w:rFonts w:eastAsia="Times New Roman"/>
          <w:sz w:val="28"/>
          <w:szCs w:val="28"/>
        </w:rPr>
        <w:t xml:space="preserve"> имеет статус памятника природы, находится  в д.  Зотеевка</w:t>
      </w:r>
      <w:r>
        <w:rPr>
          <w:rFonts w:eastAsia="Times New Roman"/>
          <w:b/>
          <w:sz w:val="28"/>
          <w:szCs w:val="28"/>
        </w:rPr>
        <w:t xml:space="preserve">.  </w:t>
      </w:r>
      <w:r>
        <w:rPr>
          <w:rFonts w:eastAsia="Times New Roman"/>
          <w:sz w:val="28"/>
          <w:szCs w:val="28"/>
        </w:rPr>
        <w:t xml:space="preserve">Площадь 0,3 га. Длинна </w:t>
      </w:r>
      <w:smartTag w:uri="urn:schemas-microsoft-com:office:smarttags" w:element="metricconverter">
        <w:smartTagPr>
          <w:attr w:name="ProductID" w:val="75 м"/>
        </w:smartTagPr>
        <w:r>
          <w:rPr>
            <w:rFonts w:eastAsia="Times New Roman"/>
            <w:sz w:val="28"/>
            <w:szCs w:val="28"/>
          </w:rPr>
          <w:t>75 м</w:t>
        </w:r>
        <w:r w:rsidR="00E53E5B">
          <w:rPr>
            <w:rFonts w:eastAsia="Times New Roman"/>
            <w:sz w:val="28"/>
            <w:szCs w:val="28"/>
          </w:rPr>
          <w:t>.</w:t>
        </w:r>
      </w:smartTag>
      <w:r>
        <w:rPr>
          <w:rFonts w:eastAsia="Times New Roman"/>
          <w:sz w:val="28"/>
          <w:szCs w:val="28"/>
        </w:rPr>
        <w:t xml:space="preserve">, ширина  </w:t>
      </w:r>
      <w:smartTag w:uri="urn:schemas-microsoft-com:office:smarttags" w:element="metricconverter">
        <w:smartTagPr>
          <w:attr w:name="ProductID" w:val="60 м"/>
        </w:smartTagPr>
        <w:r>
          <w:rPr>
            <w:rFonts w:eastAsia="Times New Roman"/>
            <w:sz w:val="28"/>
            <w:szCs w:val="28"/>
          </w:rPr>
          <w:t>60 м</w:t>
        </w:r>
        <w:r w:rsidR="00E53E5B">
          <w:rPr>
            <w:rFonts w:eastAsia="Times New Roman"/>
            <w:sz w:val="28"/>
            <w:szCs w:val="28"/>
          </w:rPr>
          <w:t>.</w:t>
        </w:r>
      </w:smartTag>
      <w:r>
        <w:rPr>
          <w:rFonts w:eastAsia="Times New Roman"/>
          <w:sz w:val="28"/>
          <w:szCs w:val="28"/>
        </w:rPr>
        <w:t>, средняя глубина около 3</w:t>
      </w:r>
      <w:r>
        <w:rPr>
          <w:rFonts w:eastAsia="Times New Roman"/>
          <w:b/>
          <w:sz w:val="28"/>
          <w:szCs w:val="28"/>
        </w:rPr>
        <w:t xml:space="preserve">0 </w:t>
      </w:r>
      <w:r w:rsidR="00E23E50">
        <w:rPr>
          <w:rFonts w:eastAsia="Times New Roman"/>
          <w:sz w:val="28"/>
          <w:szCs w:val="28"/>
        </w:rPr>
        <w:t>м. к</w:t>
      </w:r>
      <w:r>
        <w:rPr>
          <w:rFonts w:eastAsia="Times New Roman"/>
          <w:sz w:val="28"/>
          <w:szCs w:val="28"/>
        </w:rPr>
        <w:t xml:space="preserve">арстовое, круглое, с устойчивым подземным питанием. </w:t>
      </w:r>
      <w:r>
        <w:rPr>
          <w:rFonts w:eastAsia="Times New Roman"/>
          <w:color w:val="000000"/>
          <w:sz w:val="28"/>
          <w:szCs w:val="28"/>
        </w:rPr>
        <w:t>Оно образовалось в 1895 году в результате карстовых явлений (занесено на карту Татарстана).</w:t>
      </w:r>
    </w:p>
    <w:p w:rsidR="00AF17BF" w:rsidRDefault="00AF17BF" w:rsidP="00AF17BF">
      <w:pPr>
        <w:pStyle w:val="1"/>
        <w:jc w:val="both"/>
        <w:rPr>
          <w:rFonts w:ascii="Times New Roman" w:hAnsi="Times New Roman" w:cs="Times New Roman"/>
          <w:b w:val="0"/>
          <w:color w:val="000000" w:themeColor="text1"/>
        </w:rPr>
      </w:pPr>
      <w:r>
        <w:rPr>
          <w:rFonts w:ascii="Times New Roman" w:hAnsi="Times New Roman" w:cs="Times New Roman"/>
          <w:color w:val="000000" w:themeColor="text1"/>
        </w:rPr>
        <w:t>Билярский историко-археологический и природный музей – заповедник.</w:t>
      </w:r>
      <w:r>
        <w:rPr>
          <w:rFonts w:ascii="Times New Roman" w:hAnsi="Times New Roman" w:cs="Times New Roman"/>
          <w:color w:val="000000" w:themeColor="text1"/>
        </w:rPr>
        <w:tab/>
      </w:r>
      <w:r>
        <w:rPr>
          <w:rFonts w:ascii="Times New Roman" w:hAnsi="Times New Roman" w:cs="Times New Roman"/>
          <w:b w:val="0"/>
          <w:color w:val="000000" w:themeColor="text1"/>
        </w:rPr>
        <w:t>Расположен., в 56 км.</w:t>
      </w:r>
      <w:r w:rsidR="000D5EE3">
        <w:rPr>
          <w:rFonts w:ascii="Times New Roman" w:hAnsi="Times New Roman" w:cs="Times New Roman"/>
          <w:b w:val="0"/>
          <w:color w:val="000000" w:themeColor="text1"/>
        </w:rPr>
        <w:t xml:space="preserve"> </w:t>
      </w:r>
      <w:r>
        <w:rPr>
          <w:rFonts w:ascii="Times New Roman" w:hAnsi="Times New Roman" w:cs="Times New Roman"/>
          <w:b w:val="0"/>
          <w:color w:val="000000" w:themeColor="text1"/>
        </w:rPr>
        <w:t xml:space="preserve">от п.г.т. Алексеевское у н.п. Билярск. Площадь </w:t>
      </w:r>
      <w:smartTag w:uri="urn:schemas-microsoft-com:office:smarttags" w:element="metricconverter">
        <w:smartTagPr>
          <w:attr w:name="ProductID" w:val="3840 га"/>
        </w:smartTagPr>
        <w:r>
          <w:rPr>
            <w:rFonts w:ascii="Times New Roman" w:hAnsi="Times New Roman" w:cs="Times New Roman"/>
            <w:b w:val="0"/>
            <w:color w:val="000000" w:themeColor="text1"/>
          </w:rPr>
          <w:t xml:space="preserve">3840 га. </w:t>
        </w:r>
      </w:smartTag>
      <w:r>
        <w:rPr>
          <w:rFonts w:ascii="Times New Roman" w:hAnsi="Times New Roman" w:cs="Times New Roman"/>
          <w:b w:val="0"/>
          <w:color w:val="000000" w:themeColor="text1"/>
        </w:rPr>
        <w:t>Характеристика  объекта и его значение: Обширное поле с остатками построек древнего города (Х-Х</w:t>
      </w:r>
      <w:r>
        <w:rPr>
          <w:rFonts w:ascii="Times New Roman" w:hAnsi="Times New Roman" w:cs="Times New Roman"/>
          <w:b w:val="0"/>
          <w:color w:val="000000" w:themeColor="text1"/>
          <w:lang w:val="en-US"/>
        </w:rPr>
        <w:t>IV</w:t>
      </w:r>
      <w:r>
        <w:rPr>
          <w:rFonts w:ascii="Times New Roman" w:hAnsi="Times New Roman" w:cs="Times New Roman"/>
          <w:b w:val="0"/>
          <w:color w:val="000000" w:themeColor="text1"/>
        </w:rPr>
        <w:t xml:space="preserve">в.в.). Из видов, занесённых в Красную книгу Республики Татарстан, обнаружены клевер земляничный и лилия саранка. Из фауны отмечена обыкновенная гадюка. </w:t>
      </w:r>
    </w:p>
    <w:p w:rsidR="00AF17BF" w:rsidRDefault="00AF17BF" w:rsidP="00AF17BF">
      <w:pPr>
        <w:pStyle w:val="1"/>
        <w:jc w:val="both"/>
        <w:rPr>
          <w:rFonts w:ascii="Times New Roman" w:hAnsi="Times New Roman" w:cs="Times New Roman"/>
          <w:b w:val="0"/>
          <w:color w:val="000000" w:themeColor="text1"/>
        </w:rPr>
      </w:pPr>
      <w:r>
        <w:rPr>
          <w:rFonts w:ascii="Times New Roman" w:hAnsi="Times New Roman" w:cs="Times New Roman"/>
          <w:color w:val="000000" w:themeColor="text1"/>
        </w:rPr>
        <w:t>Архитектурно-культурный ансамбль урочища «Святой ключ».</w:t>
      </w:r>
    </w:p>
    <w:p w:rsidR="00AF17BF" w:rsidRDefault="00AF17BF" w:rsidP="00AF17BF">
      <w:pPr>
        <w:jc w:val="both"/>
        <w:rPr>
          <w:color w:val="000000" w:themeColor="text1"/>
          <w:sz w:val="28"/>
          <w:szCs w:val="28"/>
        </w:rPr>
      </w:pPr>
      <w:r>
        <w:rPr>
          <w:color w:val="000000" w:themeColor="text1"/>
          <w:sz w:val="28"/>
          <w:szCs w:val="28"/>
        </w:rPr>
        <w:t>Мемориал из черных камней, символизирующих  мусульманство, христианство и яз</w:t>
      </w:r>
      <w:r w:rsidR="0081347B">
        <w:rPr>
          <w:color w:val="000000" w:themeColor="text1"/>
          <w:sz w:val="28"/>
          <w:szCs w:val="28"/>
        </w:rPr>
        <w:t>ычество на горе паломников «Ху</w:t>
      </w:r>
      <w:r w:rsidR="0081347B">
        <w:rPr>
          <w:color w:val="000000" w:themeColor="text1"/>
          <w:sz w:val="28"/>
          <w:szCs w:val="28"/>
          <w:lang w:val="tt-RU"/>
        </w:rPr>
        <w:t>җ</w:t>
      </w:r>
      <w:r>
        <w:rPr>
          <w:color w:val="000000" w:themeColor="text1"/>
          <w:sz w:val="28"/>
          <w:szCs w:val="28"/>
        </w:rPr>
        <w:t>ларТауы».</w:t>
      </w:r>
    </w:p>
    <w:p w:rsidR="00AF17BF" w:rsidRDefault="00AF17BF" w:rsidP="00AF17BF">
      <w:pPr>
        <w:pStyle w:val="1"/>
        <w:ind w:firstLine="54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Билярский государственный охотничий заказник. </w:t>
      </w:r>
      <w:r>
        <w:rPr>
          <w:rFonts w:ascii="Times New Roman" w:hAnsi="Times New Roman" w:cs="Times New Roman"/>
          <w:b w:val="0"/>
          <w:color w:val="000000" w:themeColor="text1"/>
        </w:rPr>
        <w:t>Площадь 12,9 тыс. га. Расположен в центре лесостепной зоны. Фауна представлена лесными и лесостепными видами. Постоянно встречаются волк, лось, косуля, кабан, тетерев и др. Значение объекта - комплексная охрана охотничье-промысловой фауны.</w:t>
      </w:r>
    </w:p>
    <w:p w:rsidR="00AF17BF" w:rsidRDefault="00AF17BF" w:rsidP="00AF17BF">
      <w:pPr>
        <w:pStyle w:val="1"/>
        <w:jc w:val="both"/>
        <w:rPr>
          <w:rFonts w:ascii="Times New Roman" w:hAnsi="Times New Roman" w:cs="Times New Roman"/>
          <w:b w:val="0"/>
          <w:bCs w:val="0"/>
          <w:color w:val="000000" w:themeColor="text1"/>
        </w:rPr>
      </w:pPr>
      <w:r>
        <w:rPr>
          <w:rFonts w:ascii="Times New Roman" w:hAnsi="Times New Roman" w:cs="Times New Roman"/>
          <w:color w:val="000000" w:themeColor="text1"/>
        </w:rPr>
        <w:t xml:space="preserve">        Ивановский сосновый бор - </w:t>
      </w:r>
      <w:r>
        <w:rPr>
          <w:rFonts w:ascii="Times New Roman" w:hAnsi="Times New Roman" w:cs="Times New Roman"/>
          <w:b w:val="0"/>
          <w:bCs w:val="0"/>
          <w:color w:val="000000" w:themeColor="text1"/>
        </w:rPr>
        <w:t>государственный</w:t>
      </w:r>
      <w:r>
        <w:rPr>
          <w:rFonts w:ascii="Times New Roman" w:hAnsi="Times New Roman" w:cs="Times New Roman"/>
          <w:b w:val="0"/>
          <w:color w:val="000000" w:themeColor="text1"/>
        </w:rPr>
        <w:t xml:space="preserve"> природный заказник площадью </w:t>
      </w:r>
      <w:smartTag w:uri="urn:schemas-microsoft-com:office:smarttags" w:element="metricconverter">
        <w:smartTagPr>
          <w:attr w:name="ProductID" w:val="587 га"/>
        </w:smartTagPr>
        <w:r>
          <w:rPr>
            <w:rFonts w:ascii="Times New Roman" w:hAnsi="Times New Roman" w:cs="Times New Roman"/>
            <w:b w:val="0"/>
            <w:color w:val="000000" w:themeColor="text1"/>
          </w:rPr>
          <w:t xml:space="preserve">587 га. </w:t>
        </w:r>
      </w:smartTag>
      <w:r>
        <w:rPr>
          <w:rFonts w:ascii="Times New Roman" w:hAnsi="Times New Roman" w:cs="Times New Roman"/>
          <w:b w:val="0"/>
          <w:color w:val="000000" w:themeColor="text1"/>
        </w:rPr>
        <w:t>Остров у левого берега  Камского залива с условно коренными лесами (сосновый бор), где под пологом леса произрастают 16 видов редких растений. 9 видов позвоночных занесены в Красную книгу Республики Татарстан. Зафиксировано 70 видов птиц. На территории встречается орлан – белохвост. Из 26 зарегистрированных видов млекопитающих, четыре вида – обыкновенная кутора, ночница прудовая, ночница водяная и горностай являются «краснокнижниками». Имеет научное и культурно - познавательное значение.</w:t>
      </w:r>
    </w:p>
    <w:p w:rsidR="00AF17BF" w:rsidRDefault="00AF17BF" w:rsidP="00AF17BF">
      <w:pPr>
        <w:jc w:val="both"/>
        <w:rPr>
          <w:color w:val="000000"/>
          <w:sz w:val="28"/>
          <w:szCs w:val="28"/>
        </w:rPr>
      </w:pPr>
      <w:r>
        <w:rPr>
          <w:color w:val="000000"/>
          <w:sz w:val="28"/>
          <w:szCs w:val="28"/>
        </w:rPr>
        <w:t xml:space="preserve">         В 1963 году был образован </w:t>
      </w:r>
      <w:r>
        <w:rPr>
          <w:b/>
          <w:color w:val="000000"/>
          <w:sz w:val="28"/>
          <w:szCs w:val="28"/>
        </w:rPr>
        <w:t>Курналинский заказник</w:t>
      </w:r>
      <w:r>
        <w:rPr>
          <w:color w:val="000000"/>
          <w:sz w:val="28"/>
          <w:szCs w:val="28"/>
        </w:rPr>
        <w:t xml:space="preserve"> площадью 500 га с целью воспроизводства и учета водоплавающей птицы. </w:t>
      </w:r>
      <w:r>
        <w:rPr>
          <w:bCs/>
          <w:color w:val="000000"/>
          <w:sz w:val="28"/>
          <w:szCs w:val="28"/>
        </w:rPr>
        <w:t>Сегодня на территории</w:t>
      </w:r>
      <w:r w:rsidR="00F96C2B">
        <w:rPr>
          <w:bCs/>
          <w:color w:val="000000"/>
          <w:sz w:val="28"/>
          <w:szCs w:val="28"/>
        </w:rPr>
        <w:t xml:space="preserve"> </w:t>
      </w:r>
      <w:r>
        <w:rPr>
          <w:bCs/>
          <w:color w:val="000000"/>
          <w:sz w:val="28"/>
          <w:szCs w:val="28"/>
        </w:rPr>
        <w:t>встречаются птицы, занесённые в Красную книгу: лебедь-шипун, цапля большая</w:t>
      </w:r>
      <w:r w:rsidR="00F96C2B">
        <w:rPr>
          <w:bCs/>
          <w:color w:val="000000"/>
          <w:sz w:val="28"/>
          <w:szCs w:val="28"/>
        </w:rPr>
        <w:t xml:space="preserve"> </w:t>
      </w:r>
      <w:r>
        <w:rPr>
          <w:bCs/>
          <w:color w:val="000000"/>
          <w:sz w:val="28"/>
          <w:szCs w:val="28"/>
        </w:rPr>
        <w:t>белая.</w:t>
      </w:r>
    </w:p>
    <w:p w:rsidR="00AF17BF" w:rsidRDefault="00AF17BF" w:rsidP="00865937">
      <w:pPr>
        <w:pStyle w:val="a6"/>
        <w:ind w:firstLine="708"/>
        <w:jc w:val="both"/>
        <w:rPr>
          <w:sz w:val="28"/>
          <w:szCs w:val="28"/>
        </w:rPr>
      </w:pPr>
      <w:r>
        <w:rPr>
          <w:sz w:val="28"/>
          <w:szCs w:val="28"/>
        </w:rPr>
        <w:t>Указанные факторы создают благоприятные условия для развития многих видов туризма.</w:t>
      </w:r>
      <w:r w:rsidR="00B46360">
        <w:rPr>
          <w:sz w:val="28"/>
          <w:szCs w:val="28"/>
        </w:rPr>
        <w:t xml:space="preserve"> </w:t>
      </w:r>
      <w:r>
        <w:rPr>
          <w:color w:val="000000"/>
          <w:sz w:val="28"/>
          <w:szCs w:val="28"/>
        </w:rPr>
        <w:t xml:space="preserve">Исходя из анализа туристских ресурсов и имеющихся возможностей и туристского спроса  </w:t>
      </w:r>
      <w:r>
        <w:rPr>
          <w:sz w:val="28"/>
          <w:szCs w:val="28"/>
        </w:rPr>
        <w:t>на территории Алексеевского  муниципального района в качестве приоритетных можно выделить следующие  виды  туризма:</w:t>
      </w:r>
      <w:r w:rsidR="00F96C2B">
        <w:rPr>
          <w:sz w:val="28"/>
          <w:szCs w:val="28"/>
        </w:rPr>
        <w:t xml:space="preserve"> </w:t>
      </w:r>
      <w:r>
        <w:rPr>
          <w:sz w:val="28"/>
          <w:szCs w:val="28"/>
        </w:rPr>
        <w:t>культурно-познавательный, круизный, этнический, событийный,</w:t>
      </w:r>
      <w:r w:rsidR="00865937">
        <w:rPr>
          <w:sz w:val="28"/>
          <w:szCs w:val="28"/>
        </w:rPr>
        <w:t xml:space="preserve"> </w:t>
      </w:r>
      <w:r>
        <w:rPr>
          <w:sz w:val="28"/>
          <w:szCs w:val="28"/>
        </w:rPr>
        <w:t>экологический, оздоровительный,</w:t>
      </w:r>
      <w:r w:rsidR="00F96C2B">
        <w:rPr>
          <w:sz w:val="28"/>
          <w:szCs w:val="28"/>
        </w:rPr>
        <w:t xml:space="preserve"> </w:t>
      </w:r>
      <w:r>
        <w:rPr>
          <w:sz w:val="28"/>
          <w:szCs w:val="28"/>
        </w:rPr>
        <w:t>самодеятельный, паломнический.</w:t>
      </w:r>
    </w:p>
    <w:p w:rsidR="00AF17BF" w:rsidRDefault="00AF17BF" w:rsidP="00AF17BF">
      <w:pPr>
        <w:pStyle w:val="a6"/>
        <w:ind w:firstLine="708"/>
        <w:jc w:val="both"/>
        <w:rPr>
          <w:sz w:val="28"/>
          <w:szCs w:val="28"/>
        </w:rPr>
      </w:pPr>
      <w:r>
        <w:rPr>
          <w:sz w:val="28"/>
          <w:szCs w:val="28"/>
        </w:rPr>
        <w:t>Перспективными видами  туризма  могут стать: рыболовный,</w:t>
      </w:r>
      <w:r w:rsidR="009D00CA">
        <w:rPr>
          <w:sz w:val="28"/>
          <w:szCs w:val="28"/>
        </w:rPr>
        <w:t xml:space="preserve"> </w:t>
      </w:r>
      <w:r>
        <w:rPr>
          <w:sz w:val="28"/>
          <w:szCs w:val="28"/>
        </w:rPr>
        <w:t>охотничий, экстремальный, сельский, социальный.  Данные направления туризма требуют всесторонних подходов, применяемых в организации  развития  туристского рынка, с  учетом требований различных социальных групп.</w:t>
      </w:r>
    </w:p>
    <w:p w:rsidR="00AF17BF" w:rsidRDefault="00AF17BF" w:rsidP="00AF17BF">
      <w:pPr>
        <w:pStyle w:val="a6"/>
        <w:ind w:firstLine="708"/>
        <w:jc w:val="both"/>
        <w:rPr>
          <w:rFonts w:eastAsia="Arial Unicode MS"/>
          <w:color w:val="000000"/>
          <w:sz w:val="28"/>
          <w:szCs w:val="28"/>
        </w:rPr>
      </w:pPr>
      <w:r>
        <w:rPr>
          <w:rFonts w:eastAsia="Arial Unicode MS"/>
          <w:color w:val="000000"/>
          <w:sz w:val="28"/>
          <w:szCs w:val="28"/>
        </w:rPr>
        <w:t xml:space="preserve">В настоящее время туристский поток в Билярском музее заповеднике стабилен:  в 2013 году заповедник посетило 85221  человек. Можно отметить, что  по сравнению с 2012 годом число посетителей   выросло на 6724 человека. </w:t>
      </w:r>
    </w:p>
    <w:p w:rsidR="00AF17BF" w:rsidRDefault="00AF17BF" w:rsidP="00AF17BF">
      <w:pPr>
        <w:pStyle w:val="a6"/>
        <w:ind w:firstLine="708"/>
        <w:jc w:val="both"/>
        <w:rPr>
          <w:rFonts w:eastAsia="Arial Unicode MS"/>
          <w:color w:val="000000"/>
          <w:sz w:val="28"/>
          <w:szCs w:val="28"/>
        </w:rPr>
      </w:pPr>
      <w:r>
        <w:rPr>
          <w:rFonts w:eastAsia="Arial Unicode MS"/>
          <w:color w:val="000000"/>
          <w:sz w:val="28"/>
          <w:szCs w:val="28"/>
        </w:rPr>
        <w:t>Перспективы увеличения туристского потока в заповеднике очень  благоприятные:</w:t>
      </w:r>
    </w:p>
    <w:p w:rsidR="00AF17BF" w:rsidRDefault="00AF17BF" w:rsidP="00AF17BF">
      <w:pPr>
        <w:pStyle w:val="a6"/>
        <w:jc w:val="both"/>
        <w:rPr>
          <w:rFonts w:eastAsia="Arial Unicode MS"/>
          <w:color w:val="000000"/>
          <w:sz w:val="28"/>
          <w:szCs w:val="28"/>
        </w:rPr>
      </w:pPr>
      <w:r>
        <w:rPr>
          <w:rFonts w:eastAsia="Arial Unicode MS"/>
          <w:color w:val="000000"/>
          <w:sz w:val="28"/>
          <w:szCs w:val="28"/>
        </w:rPr>
        <w:t>- существенный прирост могут  дать туристы  - туристский поток из Казани, и других крупных городов Татарстана,  где стартуют  многие уже «раскрученные» многодневные туристские маршруты, включив в них  программы посещения Билярского заповедника и других интересных и самобытных объектов Алексеевского района</w:t>
      </w:r>
    </w:p>
    <w:p w:rsidR="00AF17BF" w:rsidRDefault="00AF17BF" w:rsidP="00AF17BF">
      <w:pPr>
        <w:pStyle w:val="a6"/>
        <w:jc w:val="both"/>
        <w:rPr>
          <w:rFonts w:eastAsia="Arial Unicode MS"/>
          <w:color w:val="000000"/>
          <w:sz w:val="28"/>
          <w:szCs w:val="28"/>
        </w:rPr>
      </w:pPr>
      <w:r>
        <w:rPr>
          <w:rFonts w:eastAsia="Arial Unicode MS"/>
          <w:color w:val="000000"/>
          <w:sz w:val="28"/>
          <w:szCs w:val="28"/>
        </w:rPr>
        <w:lastRenderedPageBreak/>
        <w:t>- в перспективе можно связать единым маршрутом, расположенные неподалёку, Болгары связанные с древним Биляром единой историей</w:t>
      </w:r>
    </w:p>
    <w:p w:rsidR="00AF17BF" w:rsidRDefault="00AF17BF" w:rsidP="00AF17BF">
      <w:pPr>
        <w:pStyle w:val="a6"/>
        <w:jc w:val="both"/>
        <w:rPr>
          <w:rFonts w:eastAsia="Arial Unicode MS"/>
          <w:color w:val="000000"/>
          <w:sz w:val="28"/>
          <w:szCs w:val="28"/>
        </w:rPr>
      </w:pPr>
      <w:r>
        <w:rPr>
          <w:rFonts w:eastAsia="Arial Unicode MS"/>
          <w:color w:val="000000"/>
          <w:sz w:val="28"/>
          <w:szCs w:val="28"/>
        </w:rPr>
        <w:t>- создать условия для  развития экотуризма,  разработан маршрут экологической тропы по территории Билярского городища.</w:t>
      </w:r>
    </w:p>
    <w:p w:rsidR="00AF17BF" w:rsidRDefault="00AF17BF" w:rsidP="00AF17BF">
      <w:pPr>
        <w:pStyle w:val="a6"/>
        <w:ind w:firstLine="708"/>
        <w:jc w:val="both"/>
        <w:rPr>
          <w:sz w:val="28"/>
          <w:szCs w:val="28"/>
        </w:rPr>
      </w:pPr>
      <w:r>
        <w:rPr>
          <w:sz w:val="28"/>
          <w:szCs w:val="28"/>
        </w:rPr>
        <w:t>К негативным факторам, влияющим на развитие туризма в заповеднике,  относятся:</w:t>
      </w:r>
    </w:p>
    <w:p w:rsidR="00AF17BF" w:rsidRDefault="00AF17BF" w:rsidP="00AF17BF">
      <w:pPr>
        <w:pStyle w:val="a6"/>
        <w:jc w:val="both"/>
        <w:rPr>
          <w:sz w:val="28"/>
          <w:szCs w:val="28"/>
        </w:rPr>
      </w:pPr>
      <w:r>
        <w:rPr>
          <w:sz w:val="28"/>
          <w:szCs w:val="28"/>
        </w:rPr>
        <w:t>-   отсутствие позиционирования запо</w:t>
      </w:r>
      <w:r w:rsidR="00E23E50">
        <w:rPr>
          <w:sz w:val="28"/>
          <w:szCs w:val="28"/>
        </w:rPr>
        <w:t>ведника на рынке туризма</w:t>
      </w:r>
    </w:p>
    <w:p w:rsidR="00AF17BF" w:rsidRDefault="00AF17BF" w:rsidP="00AF17BF">
      <w:pPr>
        <w:pStyle w:val="a6"/>
        <w:jc w:val="both"/>
        <w:rPr>
          <w:sz w:val="28"/>
          <w:szCs w:val="28"/>
        </w:rPr>
      </w:pPr>
      <w:r>
        <w:rPr>
          <w:sz w:val="28"/>
          <w:szCs w:val="28"/>
        </w:rPr>
        <w:t xml:space="preserve">-  недостаточно развитая инфраструктура на территории заповедника </w:t>
      </w:r>
    </w:p>
    <w:p w:rsidR="00AF17BF" w:rsidRDefault="00AF17BF" w:rsidP="00AF17BF">
      <w:pPr>
        <w:pStyle w:val="a6"/>
        <w:jc w:val="both"/>
        <w:rPr>
          <w:sz w:val="28"/>
          <w:szCs w:val="28"/>
        </w:rPr>
      </w:pPr>
      <w:r>
        <w:rPr>
          <w:sz w:val="28"/>
          <w:szCs w:val="28"/>
        </w:rPr>
        <w:t>- отсутствие соответствующей современным требованиям дополнительной автостоянки, оснащение в целях безопасности территории системой видеонаблюдения, места приёма пищи, дороги, предусмотренной для пассажирских перевозок на крупногабаритных автобусах</w:t>
      </w:r>
    </w:p>
    <w:p w:rsidR="00AF17BF" w:rsidRDefault="00AF17BF" w:rsidP="00AF17BF">
      <w:pPr>
        <w:pStyle w:val="a6"/>
        <w:jc w:val="both"/>
        <w:rPr>
          <w:sz w:val="28"/>
          <w:szCs w:val="28"/>
        </w:rPr>
      </w:pPr>
      <w:r>
        <w:rPr>
          <w:sz w:val="28"/>
          <w:szCs w:val="28"/>
        </w:rPr>
        <w:t>-   неудовлетворительное состояние отдельных объектов культурно-исторического наследия, требующих реставрации и консервации</w:t>
      </w:r>
    </w:p>
    <w:p w:rsidR="00AF17BF" w:rsidRDefault="00AF17BF" w:rsidP="00AF17BF">
      <w:pPr>
        <w:pStyle w:val="a6"/>
        <w:jc w:val="both"/>
        <w:rPr>
          <w:sz w:val="28"/>
          <w:szCs w:val="28"/>
        </w:rPr>
      </w:pPr>
      <w:r>
        <w:rPr>
          <w:sz w:val="28"/>
          <w:szCs w:val="28"/>
        </w:rPr>
        <w:t xml:space="preserve">-   отсутствие профессиональных кадров </w:t>
      </w:r>
      <w:r w:rsidR="00E23E50">
        <w:rPr>
          <w:sz w:val="28"/>
          <w:szCs w:val="28"/>
        </w:rPr>
        <w:t>в сфере туризма</w:t>
      </w:r>
    </w:p>
    <w:p w:rsidR="00AF17BF" w:rsidRDefault="00AF17BF" w:rsidP="00AF17BF">
      <w:pPr>
        <w:pStyle w:val="a6"/>
        <w:jc w:val="both"/>
        <w:rPr>
          <w:sz w:val="28"/>
          <w:szCs w:val="28"/>
        </w:rPr>
      </w:pPr>
      <w:r>
        <w:rPr>
          <w:sz w:val="28"/>
          <w:szCs w:val="28"/>
        </w:rPr>
        <w:t>-  отсутствие единого информационного портала и информационных систем продаж</w:t>
      </w:r>
    </w:p>
    <w:p w:rsidR="00AF17BF" w:rsidRDefault="00AF17BF" w:rsidP="00AF17BF">
      <w:pPr>
        <w:pStyle w:val="a6"/>
        <w:jc w:val="both"/>
        <w:rPr>
          <w:sz w:val="28"/>
          <w:szCs w:val="28"/>
        </w:rPr>
      </w:pPr>
      <w:r>
        <w:rPr>
          <w:sz w:val="28"/>
          <w:szCs w:val="28"/>
        </w:rPr>
        <w:t>-  отсутствие штатной единицы туроператора, отвечающего, прежде всего, за качество приема «массового» и «индивидуального» туристов, за продвижение собственного экскурсионного и туристского продукта</w:t>
      </w:r>
    </w:p>
    <w:p w:rsidR="00AF17BF" w:rsidRDefault="00AF17BF" w:rsidP="00AF17BF">
      <w:pPr>
        <w:pStyle w:val="a6"/>
        <w:jc w:val="both"/>
        <w:rPr>
          <w:sz w:val="28"/>
          <w:szCs w:val="28"/>
        </w:rPr>
      </w:pPr>
      <w:r>
        <w:rPr>
          <w:sz w:val="28"/>
          <w:szCs w:val="28"/>
        </w:rPr>
        <w:t xml:space="preserve">-   отсутствие подготовленного персонала, задействованного в сфере туризма и сервиса, а именно экскурсоводов, ландшафтного дизайнера, квалифицированных охранников </w:t>
      </w:r>
    </w:p>
    <w:p w:rsidR="00AF17BF" w:rsidRDefault="00AF17BF" w:rsidP="00AF17BF">
      <w:pPr>
        <w:pStyle w:val="a6"/>
        <w:rPr>
          <w:sz w:val="28"/>
          <w:szCs w:val="28"/>
        </w:rPr>
      </w:pPr>
      <w:r>
        <w:rPr>
          <w:sz w:val="28"/>
          <w:szCs w:val="28"/>
        </w:rPr>
        <w:t>-   отсутствие информационных указателей, стендов на туристских объектах и специализированных туристских стоянок с инфоцентрами и продажей эксклюзивной сувенирной продукции, характерной для Билярского заповедника.</w:t>
      </w:r>
    </w:p>
    <w:p w:rsidR="00AF17BF" w:rsidRDefault="00AF17BF" w:rsidP="00D70556">
      <w:pPr>
        <w:pStyle w:val="a6"/>
        <w:ind w:firstLine="708"/>
        <w:jc w:val="both"/>
        <w:rPr>
          <w:spacing w:val="-4"/>
          <w:sz w:val="28"/>
          <w:szCs w:val="28"/>
        </w:rPr>
      </w:pPr>
      <w:r>
        <w:rPr>
          <w:spacing w:val="-4"/>
          <w:sz w:val="28"/>
          <w:szCs w:val="28"/>
        </w:rPr>
        <w:t>Одной из проблем, влияющих на фор</w:t>
      </w:r>
      <w:r w:rsidR="0083235C">
        <w:rPr>
          <w:spacing w:val="-4"/>
          <w:sz w:val="28"/>
          <w:szCs w:val="28"/>
        </w:rPr>
        <w:t>мирование и увеличение туристов</w:t>
      </w:r>
      <w:r>
        <w:rPr>
          <w:spacing w:val="-4"/>
          <w:sz w:val="28"/>
          <w:szCs w:val="28"/>
        </w:rPr>
        <w:t xml:space="preserve"> в заповедник, является недостаточное количество «внутренних», особенно республиканских, маршрутов и, связывающ</w:t>
      </w:r>
      <w:r w:rsidR="0083235C">
        <w:rPr>
          <w:spacing w:val="-4"/>
          <w:sz w:val="28"/>
          <w:szCs w:val="28"/>
        </w:rPr>
        <w:t>их значимые туристские центры</w:t>
      </w:r>
      <w:r>
        <w:rPr>
          <w:spacing w:val="-4"/>
          <w:sz w:val="28"/>
          <w:szCs w:val="28"/>
        </w:rPr>
        <w:t xml:space="preserve">. </w:t>
      </w:r>
    </w:p>
    <w:p w:rsidR="00AF17BF" w:rsidRDefault="00AF17BF" w:rsidP="00AF17BF">
      <w:pPr>
        <w:pStyle w:val="a6"/>
        <w:ind w:firstLine="709"/>
        <w:jc w:val="both"/>
        <w:rPr>
          <w:sz w:val="28"/>
          <w:szCs w:val="28"/>
        </w:rPr>
      </w:pPr>
      <w:r>
        <w:rPr>
          <w:sz w:val="28"/>
          <w:szCs w:val="28"/>
        </w:rPr>
        <w:t xml:space="preserve">Эффективное решение указанных выше проблем, использование благоприятных условий  для устойчивого развития туризма возможно на условиях программно-целевого подхода  при активном участии республиканских и муниципальных органов власти и управления, использования различных форм государственно-частного партнерства, развития предпринимательства. </w:t>
      </w:r>
    </w:p>
    <w:p w:rsidR="00AF17BF" w:rsidRDefault="00AF17BF" w:rsidP="00AF17BF">
      <w:pPr>
        <w:pStyle w:val="a6"/>
        <w:ind w:firstLine="709"/>
        <w:jc w:val="both"/>
        <w:rPr>
          <w:sz w:val="28"/>
          <w:szCs w:val="28"/>
        </w:rPr>
      </w:pPr>
      <w:r>
        <w:rPr>
          <w:sz w:val="28"/>
          <w:szCs w:val="28"/>
        </w:rPr>
        <w:t>Необходимо комплексное развитие туристской инфраструктуры: отсутствие в Билярске автобусных маршрутов с близлежащими населёнными пунктами и городами Р</w:t>
      </w:r>
      <w:r w:rsidR="004A56F0">
        <w:rPr>
          <w:sz w:val="28"/>
          <w:szCs w:val="28"/>
        </w:rPr>
        <w:t xml:space="preserve">еспублики </w:t>
      </w:r>
      <w:r>
        <w:rPr>
          <w:sz w:val="28"/>
          <w:szCs w:val="28"/>
        </w:rPr>
        <w:t>Т</w:t>
      </w:r>
      <w:r w:rsidR="004A56F0">
        <w:rPr>
          <w:sz w:val="28"/>
          <w:szCs w:val="28"/>
        </w:rPr>
        <w:t>атарстан</w:t>
      </w:r>
      <w:r>
        <w:rPr>
          <w:sz w:val="28"/>
          <w:szCs w:val="28"/>
        </w:rPr>
        <w:t>.</w:t>
      </w:r>
    </w:p>
    <w:p w:rsidR="00D70556" w:rsidRDefault="00AF17BF" w:rsidP="00D70556">
      <w:pPr>
        <w:pStyle w:val="a6"/>
        <w:ind w:firstLine="709"/>
        <w:jc w:val="both"/>
        <w:rPr>
          <w:sz w:val="28"/>
          <w:szCs w:val="28"/>
        </w:rPr>
      </w:pPr>
      <w:r>
        <w:rPr>
          <w:rFonts w:eastAsia="Arial Unicode MS"/>
          <w:color w:val="000000"/>
          <w:sz w:val="28"/>
          <w:szCs w:val="28"/>
        </w:rPr>
        <w:t xml:space="preserve">Необходимо провести работы по  реставрации объектов показа,  строительству объектов размещения для многодневного пребывания туристов, развитию производства сувенирной продукции и т.д.  На этой основе важным является </w:t>
      </w:r>
      <w:r>
        <w:rPr>
          <w:sz w:val="28"/>
          <w:szCs w:val="28"/>
        </w:rPr>
        <w:t xml:space="preserve">формирование и продвижение </w:t>
      </w:r>
      <w:r w:rsidR="00EF1483">
        <w:rPr>
          <w:sz w:val="28"/>
          <w:szCs w:val="28"/>
        </w:rPr>
        <w:t>туристских услуг, позволяющие</w:t>
      </w:r>
      <w:r>
        <w:rPr>
          <w:sz w:val="28"/>
          <w:szCs w:val="28"/>
        </w:rPr>
        <w:t xml:space="preserve"> удовлетворить спрос на разнообразные туристские услуги, создание разнообразных маршрутов и программ, в т.ч. интерактивных, по приоритетным направлениям туризма.   </w:t>
      </w:r>
    </w:p>
    <w:p w:rsidR="00981933" w:rsidRPr="0081347B" w:rsidRDefault="00CA6862" w:rsidP="00D70556">
      <w:pPr>
        <w:pStyle w:val="a6"/>
        <w:ind w:firstLine="709"/>
        <w:jc w:val="center"/>
        <w:rPr>
          <w:b/>
          <w:sz w:val="28"/>
          <w:szCs w:val="28"/>
        </w:rPr>
      </w:pPr>
      <w:r>
        <w:rPr>
          <w:b/>
          <w:sz w:val="28"/>
          <w:szCs w:val="28"/>
        </w:rPr>
        <w:lastRenderedPageBreak/>
        <w:t>Основные цели и задачи Программы</w:t>
      </w:r>
    </w:p>
    <w:p w:rsidR="00981933" w:rsidRDefault="00981933" w:rsidP="00D70556">
      <w:pPr>
        <w:ind w:left="360"/>
        <w:jc w:val="center"/>
        <w:rPr>
          <w:b/>
          <w:sz w:val="36"/>
          <w:szCs w:val="36"/>
        </w:rPr>
      </w:pPr>
    </w:p>
    <w:p w:rsidR="00981933" w:rsidRDefault="00981933" w:rsidP="00981933">
      <w:pPr>
        <w:ind w:left="360"/>
        <w:jc w:val="both"/>
        <w:rPr>
          <w:sz w:val="28"/>
          <w:szCs w:val="28"/>
        </w:rPr>
      </w:pPr>
      <w:r>
        <w:rPr>
          <w:sz w:val="28"/>
          <w:szCs w:val="28"/>
        </w:rPr>
        <w:t xml:space="preserve">           Основной целью </w:t>
      </w:r>
      <w:r w:rsidR="00CA6862">
        <w:rPr>
          <w:sz w:val="28"/>
          <w:szCs w:val="28"/>
        </w:rPr>
        <w:t>Программы</w:t>
      </w:r>
      <w:r>
        <w:rPr>
          <w:sz w:val="28"/>
          <w:szCs w:val="28"/>
        </w:rPr>
        <w:t xml:space="preserve"> является формирование на территории Алексеевского муниципального района конкурентно-способной туристской деятельности, обеспечивающей, с одной стороны, возможности для удовлетворения потребностей населения Алексеевского муниципального района, российских и зарубежных граждан в туристско-рекреационных услугах</w:t>
      </w:r>
      <w:r w:rsidR="00981596">
        <w:rPr>
          <w:sz w:val="28"/>
          <w:szCs w:val="28"/>
        </w:rPr>
        <w:t>,</w:t>
      </w:r>
      <w:r w:rsidR="006A3569">
        <w:rPr>
          <w:sz w:val="28"/>
          <w:szCs w:val="28"/>
        </w:rPr>
        <w:t xml:space="preserve"> с другой стороны </w:t>
      </w:r>
      <w:r>
        <w:rPr>
          <w:sz w:val="28"/>
          <w:szCs w:val="28"/>
        </w:rPr>
        <w:t xml:space="preserve"> вклад в социально-экономическое развитие района за счёт ув</w:t>
      </w:r>
      <w:r w:rsidR="006A3569">
        <w:rPr>
          <w:sz w:val="28"/>
          <w:szCs w:val="28"/>
        </w:rPr>
        <w:t xml:space="preserve">еличения доходной части </w:t>
      </w:r>
      <w:r>
        <w:rPr>
          <w:sz w:val="28"/>
          <w:szCs w:val="28"/>
        </w:rPr>
        <w:t xml:space="preserve"> бюджета, притока инвестиций, создания новых рабочих мест, оздоровления населения, сохранения и рационального использования культурно-исторического и природного наследия.</w:t>
      </w:r>
    </w:p>
    <w:p w:rsidR="00981933" w:rsidRDefault="00981933" w:rsidP="00981933">
      <w:pPr>
        <w:jc w:val="both"/>
      </w:pPr>
    </w:p>
    <w:p w:rsidR="00981933" w:rsidRDefault="00981933" w:rsidP="003F73E6">
      <w:pPr>
        <w:jc w:val="center"/>
      </w:pPr>
    </w:p>
    <w:p w:rsidR="00981933" w:rsidRPr="00D70556" w:rsidRDefault="00981933" w:rsidP="00D70556">
      <w:pPr>
        <w:numPr>
          <w:ilvl w:val="0"/>
          <w:numId w:val="2"/>
        </w:numPr>
        <w:jc w:val="center"/>
        <w:rPr>
          <w:b/>
          <w:sz w:val="28"/>
          <w:szCs w:val="28"/>
        </w:rPr>
      </w:pPr>
      <w:r w:rsidRPr="003F73E6">
        <w:rPr>
          <w:b/>
          <w:sz w:val="28"/>
          <w:szCs w:val="28"/>
        </w:rPr>
        <w:t>Формирование современной маркетинговой стратегии управления</w:t>
      </w:r>
      <w:r w:rsidR="00D70556">
        <w:rPr>
          <w:b/>
          <w:sz w:val="28"/>
          <w:szCs w:val="28"/>
        </w:rPr>
        <w:t xml:space="preserve"> </w:t>
      </w:r>
      <w:r w:rsidRPr="00D70556">
        <w:rPr>
          <w:b/>
          <w:sz w:val="28"/>
          <w:szCs w:val="28"/>
        </w:rPr>
        <w:t>развитием туристско-рекреационн</w:t>
      </w:r>
      <w:r w:rsidR="00030175" w:rsidRPr="00D70556">
        <w:rPr>
          <w:b/>
          <w:sz w:val="28"/>
          <w:szCs w:val="28"/>
        </w:rPr>
        <w:t>ой отрасли Алексеевского района</w:t>
      </w:r>
    </w:p>
    <w:p w:rsidR="00981933" w:rsidRDefault="00981933" w:rsidP="003F73E6">
      <w:pPr>
        <w:ind w:left="360"/>
        <w:jc w:val="center"/>
        <w:rPr>
          <w:b/>
          <w:sz w:val="36"/>
          <w:szCs w:val="36"/>
        </w:rPr>
      </w:pPr>
    </w:p>
    <w:p w:rsidR="00981933" w:rsidRDefault="00981933" w:rsidP="00981933">
      <w:pPr>
        <w:ind w:left="360"/>
        <w:jc w:val="both"/>
        <w:rPr>
          <w:sz w:val="28"/>
          <w:szCs w:val="28"/>
        </w:rPr>
      </w:pPr>
      <w:r>
        <w:rPr>
          <w:sz w:val="28"/>
          <w:szCs w:val="28"/>
        </w:rPr>
        <w:t xml:space="preserve">         Задачи, включаемые в данный блок, направлены на совершенствование механизма управления процессом развития туристско-рекреационной отрасли. В данном подразделе предусматривается:</w:t>
      </w:r>
    </w:p>
    <w:p w:rsidR="00981933" w:rsidRDefault="00981933" w:rsidP="00981933">
      <w:pPr>
        <w:ind w:left="360"/>
        <w:jc w:val="both"/>
        <w:rPr>
          <w:sz w:val="28"/>
          <w:szCs w:val="28"/>
        </w:rPr>
      </w:pPr>
      <w:r>
        <w:rPr>
          <w:sz w:val="28"/>
          <w:szCs w:val="28"/>
        </w:rPr>
        <w:t xml:space="preserve">         - разработка и реализация рекламно-информационных про</w:t>
      </w:r>
      <w:r w:rsidR="00CA6862">
        <w:rPr>
          <w:sz w:val="28"/>
          <w:szCs w:val="28"/>
        </w:rPr>
        <w:t>грамм по</w:t>
      </w:r>
      <w:r>
        <w:rPr>
          <w:sz w:val="28"/>
          <w:szCs w:val="28"/>
        </w:rPr>
        <w:t xml:space="preserve"> туризму, а также проведение регулярных рекламно-информационных кампаний в СМИ; издание каталогов, буклетов, плакатов, карт и иной рекламно-информационной печатной продукции;</w:t>
      </w:r>
    </w:p>
    <w:p w:rsidR="00981933" w:rsidRDefault="00981933" w:rsidP="00981933">
      <w:pPr>
        <w:ind w:left="360"/>
        <w:jc w:val="both"/>
        <w:rPr>
          <w:sz w:val="28"/>
          <w:szCs w:val="28"/>
        </w:rPr>
      </w:pPr>
      <w:r>
        <w:rPr>
          <w:sz w:val="28"/>
          <w:szCs w:val="28"/>
        </w:rPr>
        <w:t xml:space="preserve">       - участие в туристских выставках, в том числе создании единого национального стенда с  привлечением к участию органов исполнительной власти в сфере туризма;</w:t>
      </w:r>
    </w:p>
    <w:p w:rsidR="00D70556" w:rsidRDefault="00D70556" w:rsidP="00D70556">
      <w:pPr>
        <w:jc w:val="both"/>
        <w:rPr>
          <w:sz w:val="28"/>
          <w:szCs w:val="28"/>
        </w:rPr>
      </w:pPr>
      <w:r>
        <w:rPr>
          <w:sz w:val="28"/>
          <w:szCs w:val="28"/>
        </w:rPr>
        <w:t xml:space="preserve">    </w:t>
      </w:r>
      <w:r w:rsidR="00030175">
        <w:rPr>
          <w:sz w:val="28"/>
          <w:szCs w:val="28"/>
        </w:rPr>
        <w:t xml:space="preserve"> - проведение</w:t>
      </w:r>
      <w:r w:rsidR="00981933">
        <w:rPr>
          <w:sz w:val="28"/>
          <w:szCs w:val="28"/>
        </w:rPr>
        <w:t xml:space="preserve"> ознакомительных поездок по туристским маршрутам</w:t>
      </w:r>
      <w:r>
        <w:rPr>
          <w:sz w:val="28"/>
          <w:szCs w:val="28"/>
        </w:rPr>
        <w:t>;</w:t>
      </w:r>
      <w:r w:rsidR="00981933">
        <w:rPr>
          <w:sz w:val="28"/>
          <w:szCs w:val="28"/>
        </w:rPr>
        <w:t xml:space="preserve">    </w:t>
      </w:r>
    </w:p>
    <w:p w:rsidR="00981933" w:rsidRDefault="00981933" w:rsidP="00981933">
      <w:pPr>
        <w:ind w:left="360"/>
        <w:jc w:val="both"/>
        <w:rPr>
          <w:sz w:val="28"/>
          <w:szCs w:val="28"/>
        </w:rPr>
      </w:pPr>
      <w:r>
        <w:rPr>
          <w:sz w:val="28"/>
          <w:szCs w:val="28"/>
        </w:rPr>
        <w:t>- организации презентаций туристских возможностей района</w:t>
      </w:r>
      <w:r w:rsidR="00030175">
        <w:rPr>
          <w:sz w:val="28"/>
          <w:szCs w:val="28"/>
        </w:rPr>
        <w:t>;</w:t>
      </w:r>
    </w:p>
    <w:p w:rsidR="00981933" w:rsidRDefault="00981933" w:rsidP="00981933">
      <w:pPr>
        <w:ind w:left="360"/>
        <w:jc w:val="both"/>
        <w:rPr>
          <w:sz w:val="28"/>
          <w:szCs w:val="28"/>
        </w:rPr>
      </w:pPr>
    </w:p>
    <w:p w:rsidR="00981933" w:rsidRDefault="00981933" w:rsidP="00981933">
      <w:pPr>
        <w:ind w:left="360"/>
        <w:jc w:val="both"/>
        <w:rPr>
          <w:sz w:val="28"/>
          <w:szCs w:val="28"/>
        </w:rPr>
      </w:pPr>
    </w:p>
    <w:p w:rsidR="001A06AF" w:rsidRPr="009D0F79" w:rsidRDefault="001A06AF" w:rsidP="001A06AF">
      <w:pPr>
        <w:autoSpaceDE w:val="0"/>
        <w:ind w:left="61"/>
        <w:jc w:val="center"/>
        <w:rPr>
          <w:b/>
          <w:sz w:val="28"/>
          <w:szCs w:val="28"/>
        </w:rPr>
      </w:pPr>
      <w:r w:rsidRPr="009D0F79">
        <w:rPr>
          <w:b/>
          <w:sz w:val="28"/>
          <w:szCs w:val="28"/>
          <w:lang w:val="en-US"/>
        </w:rPr>
        <w:t>IV</w:t>
      </w:r>
      <w:r w:rsidRPr="009D0F79">
        <w:rPr>
          <w:b/>
          <w:sz w:val="28"/>
          <w:szCs w:val="28"/>
        </w:rPr>
        <w:t>. ОБОСНОВАНИЕ РЕСУРСНОГО ОБЕСПЕЧЕНИЯ  ПРОГРАММЫ.</w:t>
      </w:r>
    </w:p>
    <w:p w:rsidR="001A06AF" w:rsidRPr="009D0F79" w:rsidRDefault="001A06AF" w:rsidP="001A06AF">
      <w:pPr>
        <w:autoSpaceDE w:val="0"/>
        <w:ind w:left="421"/>
        <w:rPr>
          <w:b/>
          <w:sz w:val="28"/>
          <w:szCs w:val="28"/>
        </w:rPr>
      </w:pPr>
    </w:p>
    <w:p w:rsidR="001A06AF" w:rsidRDefault="001A06AF" w:rsidP="00905E80">
      <w:pPr>
        <w:pStyle w:val="a7"/>
        <w:ind w:firstLine="540"/>
        <w:jc w:val="both"/>
        <w:rPr>
          <w:sz w:val="28"/>
          <w:szCs w:val="28"/>
        </w:rPr>
      </w:pPr>
      <w:r w:rsidRPr="009D0F79">
        <w:rPr>
          <w:rFonts w:eastAsia="Times New Roman"/>
          <w:sz w:val="28"/>
          <w:szCs w:val="28"/>
        </w:rPr>
        <w:t xml:space="preserve">Основными источниками </w:t>
      </w:r>
      <w:hyperlink r:id="rId8" w:history="1">
        <w:r w:rsidRPr="004A56F0">
          <w:rPr>
            <w:rStyle w:val="a5"/>
            <w:rFonts w:eastAsia="Times New Roman"/>
            <w:color w:val="000000" w:themeColor="text1"/>
            <w:sz w:val="28"/>
            <w:szCs w:val="28"/>
          </w:rPr>
          <w:t>финансирования</w:t>
        </w:r>
      </w:hyperlink>
      <w:r w:rsidRPr="009D0F79">
        <w:rPr>
          <w:rFonts w:eastAsia="Times New Roman"/>
          <w:sz w:val="28"/>
          <w:szCs w:val="28"/>
        </w:rPr>
        <w:t xml:space="preserve"> Программы являются</w:t>
      </w:r>
      <w:r w:rsidR="00DF1FAF">
        <w:rPr>
          <w:rFonts w:eastAsia="Times New Roman"/>
          <w:sz w:val="28"/>
          <w:szCs w:val="28"/>
        </w:rPr>
        <w:t xml:space="preserve"> средства муниципального, республиканского бюджетов</w:t>
      </w:r>
      <w:r w:rsidRPr="009D0F79">
        <w:rPr>
          <w:rFonts w:eastAsia="Times New Roman"/>
          <w:sz w:val="28"/>
          <w:szCs w:val="28"/>
        </w:rPr>
        <w:t xml:space="preserve">, а также средства инвесторов и прочие источники, которые направляются на реализацию мероприятий Программы. </w:t>
      </w:r>
      <w:r w:rsidR="00905E80">
        <w:rPr>
          <w:rFonts w:eastAsia="Times New Roman"/>
          <w:sz w:val="28"/>
          <w:szCs w:val="28"/>
        </w:rPr>
        <w:t xml:space="preserve"> </w:t>
      </w:r>
      <w:r w:rsidR="004A56F0">
        <w:rPr>
          <w:sz w:val="28"/>
          <w:szCs w:val="28"/>
        </w:rPr>
        <w:t>Финансовые ресурсы  для</w:t>
      </w:r>
      <w:r w:rsidRPr="009D0F79">
        <w:rPr>
          <w:sz w:val="28"/>
          <w:szCs w:val="28"/>
        </w:rPr>
        <w:t xml:space="preserve"> реализации Программы, за счет средств муниципального бюджета Алексеевского района -</w:t>
      </w:r>
      <w:r w:rsidRPr="009D0F79">
        <w:rPr>
          <w:rFonts w:eastAsia="Times New Roman"/>
          <w:b/>
          <w:sz w:val="28"/>
          <w:szCs w:val="28"/>
        </w:rPr>
        <w:t>10 395</w:t>
      </w:r>
      <w:r w:rsidRPr="009D0F79">
        <w:rPr>
          <w:sz w:val="28"/>
          <w:szCs w:val="28"/>
        </w:rPr>
        <w:t xml:space="preserve"> тыс. руб.</w:t>
      </w:r>
    </w:p>
    <w:p w:rsidR="00DF1FAF" w:rsidRPr="00905E80" w:rsidRDefault="00DF1FAF" w:rsidP="00905E80">
      <w:pPr>
        <w:pStyle w:val="a7"/>
        <w:ind w:firstLine="540"/>
        <w:jc w:val="both"/>
        <w:rPr>
          <w:rFonts w:eastAsia="Times New Roman"/>
          <w:sz w:val="28"/>
          <w:szCs w:val="28"/>
        </w:rPr>
      </w:pPr>
    </w:p>
    <w:tbl>
      <w:tblPr>
        <w:tblW w:w="10065" w:type="dxa"/>
        <w:tblInd w:w="70" w:type="dxa"/>
        <w:tblLayout w:type="fixed"/>
        <w:tblCellMar>
          <w:top w:w="70" w:type="dxa"/>
          <w:left w:w="70" w:type="dxa"/>
          <w:bottom w:w="70" w:type="dxa"/>
          <w:right w:w="70" w:type="dxa"/>
        </w:tblCellMar>
        <w:tblLook w:val="04A0"/>
      </w:tblPr>
      <w:tblGrid>
        <w:gridCol w:w="3263"/>
        <w:gridCol w:w="1787"/>
        <w:gridCol w:w="904"/>
        <w:gridCol w:w="850"/>
        <w:gridCol w:w="993"/>
        <w:gridCol w:w="1134"/>
        <w:gridCol w:w="1134"/>
      </w:tblGrid>
      <w:tr w:rsidR="001A06AF" w:rsidRPr="009D0F79" w:rsidTr="001A06AF">
        <w:trPr>
          <w:cantSplit/>
          <w:trHeight w:val="240"/>
        </w:trPr>
        <w:tc>
          <w:tcPr>
            <w:tcW w:w="3263" w:type="dxa"/>
            <w:vMerge w:val="restart"/>
            <w:tcBorders>
              <w:top w:val="single" w:sz="4" w:space="0" w:color="000000"/>
              <w:left w:val="single" w:sz="4" w:space="0" w:color="000000"/>
              <w:bottom w:val="single" w:sz="4" w:space="0" w:color="000000"/>
              <w:right w:val="nil"/>
            </w:tcBorders>
            <w:hideMark/>
          </w:tcPr>
          <w:p w:rsidR="001A06AF" w:rsidRPr="009D0F79" w:rsidRDefault="001A06AF" w:rsidP="007B78FC">
            <w:pPr>
              <w:pStyle w:val="ConsPlusCell"/>
              <w:widowControl/>
              <w:snapToGrid w:val="0"/>
              <w:jc w:val="center"/>
              <w:rPr>
                <w:rFonts w:ascii="Times New Roman" w:eastAsia="Times New Roman" w:hAnsi="Times New Roman" w:cs="Times New Roman"/>
                <w:sz w:val="28"/>
                <w:szCs w:val="28"/>
              </w:rPr>
            </w:pPr>
            <w:r w:rsidRPr="009D0F79">
              <w:rPr>
                <w:rFonts w:ascii="Times New Roman" w:eastAsia="Times New Roman" w:hAnsi="Times New Roman" w:cs="Times New Roman"/>
                <w:sz w:val="28"/>
                <w:szCs w:val="28"/>
              </w:rPr>
              <w:t>Источники финансирования</w:t>
            </w:r>
          </w:p>
        </w:tc>
        <w:tc>
          <w:tcPr>
            <w:tcW w:w="1787" w:type="dxa"/>
            <w:vMerge w:val="restart"/>
            <w:tcBorders>
              <w:top w:val="single" w:sz="4" w:space="0" w:color="000000"/>
              <w:left w:val="single" w:sz="4" w:space="0" w:color="000000"/>
              <w:bottom w:val="nil"/>
              <w:right w:val="nil"/>
            </w:tcBorders>
            <w:hideMark/>
          </w:tcPr>
          <w:p w:rsidR="001A06AF" w:rsidRPr="007B78FC" w:rsidRDefault="001A06AF" w:rsidP="007B78FC">
            <w:pPr>
              <w:pStyle w:val="ConsPlusCell"/>
              <w:widowControl/>
              <w:snapToGrid w:val="0"/>
              <w:jc w:val="center"/>
              <w:rPr>
                <w:rFonts w:ascii="Times New Roman" w:eastAsia="Times New Roman" w:hAnsi="Times New Roman" w:cs="Times New Roman"/>
              </w:rPr>
            </w:pPr>
            <w:r w:rsidRPr="007B78FC">
              <w:rPr>
                <w:rFonts w:ascii="Times New Roman" w:eastAsia="Times New Roman" w:hAnsi="Times New Roman" w:cs="Times New Roman"/>
              </w:rPr>
              <w:t>Всего средств</w:t>
            </w:r>
          </w:p>
          <w:p w:rsidR="009D0F79" w:rsidRPr="009D0F79" w:rsidRDefault="009D0F79" w:rsidP="007B78FC">
            <w:pPr>
              <w:pStyle w:val="ConsPlusCell"/>
              <w:widowControl/>
              <w:snapToGrid w:val="0"/>
              <w:jc w:val="center"/>
              <w:rPr>
                <w:rFonts w:ascii="Times New Roman" w:eastAsia="Times New Roman" w:hAnsi="Times New Roman" w:cs="Times New Roman"/>
              </w:rPr>
            </w:pPr>
            <w:r w:rsidRPr="009D0F79">
              <w:rPr>
                <w:rFonts w:ascii="Times New Roman" w:hAnsi="Times New Roman" w:cs="Times New Roman"/>
              </w:rPr>
              <w:t>(тыс. рублей)</w:t>
            </w:r>
          </w:p>
        </w:tc>
        <w:tc>
          <w:tcPr>
            <w:tcW w:w="5015" w:type="dxa"/>
            <w:gridSpan w:val="5"/>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1A06AF" w:rsidRPr="009D0F79" w:rsidRDefault="001A06AF" w:rsidP="007B78FC">
            <w:pPr>
              <w:pStyle w:val="ConsPlusCell"/>
              <w:widowControl/>
              <w:snapToGrid w:val="0"/>
              <w:jc w:val="center"/>
              <w:rPr>
                <w:rFonts w:ascii="Times New Roman" w:eastAsia="Times New Roman" w:hAnsi="Times New Roman" w:cs="Times New Roman"/>
                <w:sz w:val="28"/>
                <w:szCs w:val="28"/>
              </w:rPr>
            </w:pPr>
            <w:r w:rsidRPr="007B78FC">
              <w:rPr>
                <w:rFonts w:ascii="Times New Roman" w:eastAsia="Times New Roman" w:hAnsi="Times New Roman" w:cs="Times New Roman"/>
              </w:rPr>
              <w:t>в т.ч. по годам</w:t>
            </w:r>
            <w:r w:rsidR="009D0F79" w:rsidRPr="009D0F79">
              <w:rPr>
                <w:sz w:val="28"/>
                <w:szCs w:val="28"/>
              </w:rPr>
              <w:t xml:space="preserve"> </w:t>
            </w:r>
            <w:r w:rsidR="009D0F79" w:rsidRPr="009D0F79">
              <w:rPr>
                <w:rFonts w:ascii="Times New Roman" w:hAnsi="Times New Roman" w:cs="Times New Roman"/>
              </w:rPr>
              <w:t>(тыс. рублей)</w:t>
            </w:r>
          </w:p>
        </w:tc>
      </w:tr>
      <w:tr w:rsidR="001A06AF" w:rsidRPr="009D0F79" w:rsidTr="001A06AF">
        <w:trPr>
          <w:cantSplit/>
          <w:trHeight w:val="240"/>
        </w:trPr>
        <w:tc>
          <w:tcPr>
            <w:tcW w:w="3263" w:type="dxa"/>
            <w:vMerge/>
            <w:tcBorders>
              <w:top w:val="single" w:sz="4" w:space="0" w:color="000000"/>
              <w:left w:val="single" w:sz="4" w:space="0" w:color="000000"/>
              <w:bottom w:val="single" w:sz="4" w:space="0" w:color="000000"/>
              <w:right w:val="nil"/>
            </w:tcBorders>
            <w:vAlign w:val="center"/>
            <w:hideMark/>
          </w:tcPr>
          <w:p w:rsidR="001A06AF" w:rsidRPr="009D0F79" w:rsidRDefault="001A06AF" w:rsidP="007B78FC">
            <w:pPr>
              <w:jc w:val="center"/>
              <w:rPr>
                <w:sz w:val="28"/>
                <w:szCs w:val="28"/>
                <w:lang w:eastAsia="ar-SA"/>
              </w:rPr>
            </w:pPr>
          </w:p>
        </w:tc>
        <w:tc>
          <w:tcPr>
            <w:tcW w:w="1787" w:type="dxa"/>
            <w:vMerge/>
            <w:tcBorders>
              <w:top w:val="single" w:sz="4" w:space="0" w:color="000000"/>
              <w:left w:val="single" w:sz="4" w:space="0" w:color="000000"/>
              <w:bottom w:val="nil"/>
              <w:right w:val="nil"/>
            </w:tcBorders>
            <w:vAlign w:val="center"/>
            <w:hideMark/>
          </w:tcPr>
          <w:p w:rsidR="001A06AF" w:rsidRPr="009D0F79" w:rsidRDefault="001A06AF" w:rsidP="007B78FC">
            <w:pPr>
              <w:jc w:val="center"/>
              <w:rPr>
                <w:sz w:val="28"/>
                <w:szCs w:val="28"/>
                <w:lang w:eastAsia="ar-SA"/>
              </w:rPr>
            </w:pPr>
          </w:p>
        </w:tc>
        <w:tc>
          <w:tcPr>
            <w:tcW w:w="904"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rsidR="001A06AF" w:rsidRPr="009D0F79" w:rsidRDefault="001A06AF" w:rsidP="007B78FC">
            <w:pPr>
              <w:pStyle w:val="ConsPlusCell"/>
              <w:widowControl/>
              <w:snapToGrid w:val="0"/>
              <w:jc w:val="center"/>
              <w:rPr>
                <w:rFonts w:ascii="Times New Roman" w:eastAsia="Times New Roman" w:hAnsi="Times New Roman" w:cs="Times New Roman"/>
                <w:sz w:val="28"/>
                <w:szCs w:val="28"/>
                <w:lang w:val="en-US"/>
              </w:rPr>
            </w:pPr>
            <w:r w:rsidRPr="009D0F79">
              <w:rPr>
                <w:rFonts w:ascii="Times New Roman" w:eastAsia="Times New Roman" w:hAnsi="Times New Roman" w:cs="Times New Roman"/>
                <w:sz w:val="28"/>
                <w:szCs w:val="28"/>
              </w:rPr>
              <w:t>201</w:t>
            </w:r>
            <w:r w:rsidRPr="009D0F79">
              <w:rPr>
                <w:rFonts w:ascii="Times New Roman" w:eastAsia="Times New Roman" w:hAnsi="Times New Roman" w:cs="Times New Roman"/>
                <w:sz w:val="28"/>
                <w:szCs w:val="28"/>
                <w:lang w:val="en-US"/>
              </w:rPr>
              <w:t>4</w:t>
            </w:r>
          </w:p>
        </w:tc>
        <w:tc>
          <w:tcPr>
            <w:tcW w:w="850" w:type="dxa"/>
            <w:tcBorders>
              <w:top w:val="single" w:sz="4" w:space="0" w:color="000000"/>
              <w:left w:val="single" w:sz="4" w:space="0" w:color="000000"/>
              <w:bottom w:val="single" w:sz="4" w:space="0" w:color="000000"/>
              <w:right w:val="nil"/>
            </w:tcBorders>
            <w:hideMark/>
          </w:tcPr>
          <w:p w:rsidR="001A06AF" w:rsidRPr="009D0F79" w:rsidRDefault="001A06AF" w:rsidP="007B78FC">
            <w:pPr>
              <w:pStyle w:val="ConsPlusCell"/>
              <w:widowControl/>
              <w:snapToGrid w:val="0"/>
              <w:jc w:val="center"/>
              <w:rPr>
                <w:rFonts w:ascii="Times New Roman" w:eastAsia="Times New Roman" w:hAnsi="Times New Roman" w:cs="Times New Roman"/>
                <w:sz w:val="28"/>
                <w:szCs w:val="28"/>
                <w:lang w:val="en-US"/>
              </w:rPr>
            </w:pPr>
            <w:r w:rsidRPr="009D0F79">
              <w:rPr>
                <w:rFonts w:ascii="Times New Roman" w:eastAsia="Times New Roman" w:hAnsi="Times New Roman" w:cs="Times New Roman"/>
                <w:sz w:val="28"/>
                <w:szCs w:val="28"/>
              </w:rPr>
              <w:t>201</w:t>
            </w:r>
            <w:r w:rsidRPr="009D0F79">
              <w:rPr>
                <w:rFonts w:ascii="Times New Roman" w:eastAsia="Times New Roman" w:hAnsi="Times New Roman" w:cs="Times New Roman"/>
                <w:sz w:val="28"/>
                <w:szCs w:val="28"/>
                <w:lang w:val="en-US"/>
              </w:rPr>
              <w:t>5</w:t>
            </w:r>
          </w:p>
        </w:tc>
        <w:tc>
          <w:tcPr>
            <w:tcW w:w="993" w:type="dxa"/>
            <w:tcBorders>
              <w:top w:val="single" w:sz="4" w:space="0" w:color="000000"/>
              <w:left w:val="single" w:sz="4" w:space="0" w:color="000000"/>
              <w:bottom w:val="single" w:sz="4" w:space="0" w:color="000000"/>
              <w:right w:val="nil"/>
            </w:tcBorders>
            <w:hideMark/>
          </w:tcPr>
          <w:p w:rsidR="001A06AF" w:rsidRPr="009D0F79" w:rsidRDefault="001A06AF" w:rsidP="007B78FC">
            <w:pPr>
              <w:pStyle w:val="ConsPlusCell"/>
              <w:widowControl/>
              <w:snapToGrid w:val="0"/>
              <w:jc w:val="center"/>
              <w:rPr>
                <w:rFonts w:ascii="Times New Roman" w:eastAsia="Times New Roman" w:hAnsi="Times New Roman" w:cs="Times New Roman"/>
                <w:sz w:val="28"/>
                <w:szCs w:val="28"/>
                <w:lang w:val="en-US"/>
              </w:rPr>
            </w:pPr>
            <w:r w:rsidRPr="009D0F79">
              <w:rPr>
                <w:rFonts w:ascii="Times New Roman" w:eastAsia="Times New Roman" w:hAnsi="Times New Roman" w:cs="Times New Roman"/>
                <w:sz w:val="28"/>
                <w:szCs w:val="28"/>
              </w:rPr>
              <w:t>201</w:t>
            </w:r>
            <w:r w:rsidRPr="009D0F79">
              <w:rPr>
                <w:rFonts w:ascii="Times New Roman" w:eastAsia="Times New Roman" w:hAnsi="Times New Roman" w:cs="Times New Roman"/>
                <w:sz w:val="28"/>
                <w:szCs w:val="28"/>
                <w:lang w:val="en-US"/>
              </w:rPr>
              <w:t>6</w:t>
            </w:r>
          </w:p>
        </w:tc>
        <w:tc>
          <w:tcPr>
            <w:tcW w:w="1134" w:type="dxa"/>
            <w:tcBorders>
              <w:top w:val="single" w:sz="4" w:space="0" w:color="000000"/>
              <w:left w:val="single" w:sz="4" w:space="0" w:color="000000"/>
              <w:bottom w:val="single" w:sz="4" w:space="0" w:color="000000"/>
              <w:right w:val="single" w:sz="4" w:space="0" w:color="000000"/>
            </w:tcBorders>
            <w:hideMark/>
          </w:tcPr>
          <w:p w:rsidR="001A06AF" w:rsidRPr="009D0F79" w:rsidRDefault="001A06AF" w:rsidP="007B78FC">
            <w:pPr>
              <w:pStyle w:val="ConsPlusCell"/>
              <w:widowControl/>
              <w:snapToGrid w:val="0"/>
              <w:jc w:val="center"/>
              <w:rPr>
                <w:rFonts w:ascii="Times New Roman" w:eastAsia="Times New Roman" w:hAnsi="Times New Roman" w:cs="Times New Roman"/>
                <w:sz w:val="28"/>
                <w:szCs w:val="28"/>
                <w:lang w:val="en-US"/>
              </w:rPr>
            </w:pPr>
            <w:r w:rsidRPr="009D0F79">
              <w:rPr>
                <w:rFonts w:ascii="Times New Roman" w:eastAsia="Times New Roman" w:hAnsi="Times New Roman" w:cs="Times New Roman"/>
                <w:sz w:val="28"/>
                <w:szCs w:val="28"/>
              </w:rPr>
              <w:t>201</w:t>
            </w:r>
            <w:r w:rsidRPr="009D0F79">
              <w:rPr>
                <w:rFonts w:ascii="Times New Roman" w:eastAsia="Times New Roman" w:hAnsi="Times New Roman" w:cs="Times New Roman"/>
                <w:sz w:val="28"/>
                <w:szCs w:val="28"/>
                <w:lang w:val="en-US"/>
              </w:rPr>
              <w:t>7</w:t>
            </w:r>
          </w:p>
        </w:tc>
        <w:tc>
          <w:tcPr>
            <w:tcW w:w="1134" w:type="dxa"/>
            <w:tcBorders>
              <w:top w:val="single" w:sz="4" w:space="0" w:color="000000"/>
              <w:left w:val="single" w:sz="4" w:space="0" w:color="000000"/>
              <w:bottom w:val="single" w:sz="4" w:space="0" w:color="000000"/>
              <w:right w:val="single" w:sz="4" w:space="0" w:color="000000"/>
            </w:tcBorders>
            <w:hideMark/>
          </w:tcPr>
          <w:p w:rsidR="001A06AF" w:rsidRPr="009D0F79" w:rsidRDefault="001A06AF" w:rsidP="007B78FC">
            <w:pPr>
              <w:pStyle w:val="ConsPlusCell"/>
              <w:widowControl/>
              <w:snapToGrid w:val="0"/>
              <w:jc w:val="center"/>
              <w:rPr>
                <w:rFonts w:ascii="Times New Roman" w:eastAsia="Times New Roman" w:hAnsi="Times New Roman" w:cs="Times New Roman"/>
                <w:sz w:val="28"/>
                <w:szCs w:val="28"/>
                <w:lang w:val="en-US"/>
              </w:rPr>
            </w:pPr>
            <w:r w:rsidRPr="009D0F79">
              <w:rPr>
                <w:rFonts w:ascii="Times New Roman" w:eastAsia="Times New Roman" w:hAnsi="Times New Roman" w:cs="Times New Roman"/>
                <w:sz w:val="28"/>
                <w:szCs w:val="28"/>
                <w:lang w:val="en-US"/>
              </w:rPr>
              <w:t>2018</w:t>
            </w:r>
          </w:p>
        </w:tc>
      </w:tr>
      <w:tr w:rsidR="001A06AF" w:rsidRPr="009D0F79" w:rsidTr="001A06AF">
        <w:trPr>
          <w:cantSplit/>
          <w:trHeight w:val="360"/>
        </w:trPr>
        <w:tc>
          <w:tcPr>
            <w:tcW w:w="3263"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rsidR="001A06AF" w:rsidRPr="009D0F79" w:rsidRDefault="00DF1FAF" w:rsidP="00DF1FAF">
            <w:pPr>
              <w:pStyle w:val="ConsPlusCell"/>
              <w:widowControl/>
              <w:snapToGrid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Средства</w:t>
            </w:r>
            <w:r w:rsidR="001A06AF" w:rsidRPr="009D0F79">
              <w:rPr>
                <w:rFonts w:ascii="Times New Roman" w:eastAsia="Times New Roman" w:hAnsi="Times New Roman" w:cs="Times New Roman"/>
                <w:sz w:val="28"/>
                <w:szCs w:val="28"/>
              </w:rPr>
              <w:t xml:space="preserve"> привлекаемые </w:t>
            </w:r>
            <w:r>
              <w:rPr>
                <w:rFonts w:ascii="Times New Roman" w:eastAsia="Times New Roman" w:hAnsi="Times New Roman" w:cs="Times New Roman"/>
                <w:sz w:val="28"/>
                <w:szCs w:val="28"/>
              </w:rPr>
              <w:t>на туризм</w:t>
            </w:r>
          </w:p>
        </w:tc>
        <w:tc>
          <w:tcPr>
            <w:tcW w:w="1787"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1A06AF" w:rsidRPr="009D0F79" w:rsidRDefault="001A06AF" w:rsidP="007B78FC">
            <w:pPr>
              <w:pStyle w:val="ConsPlusCell"/>
              <w:widowControl/>
              <w:snapToGrid w:val="0"/>
              <w:jc w:val="center"/>
              <w:rPr>
                <w:rFonts w:ascii="Times New Roman" w:eastAsia="Times New Roman" w:hAnsi="Times New Roman" w:cs="Times New Roman"/>
                <w:sz w:val="28"/>
                <w:szCs w:val="28"/>
              </w:rPr>
            </w:pPr>
          </w:p>
          <w:p w:rsidR="001A06AF" w:rsidRPr="009D0F79" w:rsidRDefault="001A06AF" w:rsidP="007B78FC">
            <w:pPr>
              <w:pStyle w:val="ConsPlusCell"/>
              <w:widowControl/>
              <w:snapToGrid w:val="0"/>
              <w:jc w:val="center"/>
              <w:rPr>
                <w:rFonts w:ascii="Times New Roman" w:eastAsia="Times New Roman" w:hAnsi="Times New Roman" w:cs="Times New Roman"/>
                <w:sz w:val="28"/>
                <w:szCs w:val="28"/>
                <w:lang w:val="en-US"/>
              </w:rPr>
            </w:pPr>
            <w:r w:rsidRPr="009D0F79">
              <w:rPr>
                <w:rFonts w:ascii="Times New Roman" w:eastAsia="Times New Roman" w:hAnsi="Times New Roman" w:cs="Times New Roman"/>
                <w:sz w:val="28"/>
                <w:szCs w:val="28"/>
                <w:lang w:val="en-US"/>
              </w:rPr>
              <w:t>10395</w:t>
            </w:r>
          </w:p>
        </w:tc>
        <w:tc>
          <w:tcPr>
            <w:tcW w:w="90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1A06AF" w:rsidRPr="009D0F79" w:rsidRDefault="001A06AF" w:rsidP="007B78FC">
            <w:pPr>
              <w:pStyle w:val="ConsPlusCell"/>
              <w:widowControl/>
              <w:snapToGrid w:val="0"/>
              <w:jc w:val="center"/>
              <w:rPr>
                <w:rFonts w:ascii="Times New Roman" w:eastAsia="Times New Roman" w:hAnsi="Times New Roman" w:cs="Times New Roman"/>
                <w:sz w:val="28"/>
                <w:szCs w:val="28"/>
                <w:lang w:val="en-US"/>
              </w:rPr>
            </w:pPr>
          </w:p>
          <w:p w:rsidR="001A06AF" w:rsidRPr="009D0F79" w:rsidRDefault="001A06AF" w:rsidP="007B78FC">
            <w:pPr>
              <w:pStyle w:val="ConsPlusCell"/>
              <w:widowControl/>
              <w:snapToGrid w:val="0"/>
              <w:jc w:val="center"/>
              <w:rPr>
                <w:rFonts w:ascii="Times New Roman" w:eastAsia="Times New Roman" w:hAnsi="Times New Roman" w:cs="Times New Roman"/>
                <w:sz w:val="28"/>
                <w:szCs w:val="28"/>
                <w:lang w:val="en-US"/>
              </w:rPr>
            </w:pPr>
            <w:r w:rsidRPr="009D0F79">
              <w:rPr>
                <w:rFonts w:ascii="Times New Roman" w:eastAsia="Times New Roman" w:hAnsi="Times New Roman" w:cs="Times New Roman"/>
                <w:sz w:val="28"/>
                <w:szCs w:val="28"/>
                <w:lang w:val="en-US"/>
              </w:rPr>
              <w:t>2645</w:t>
            </w:r>
          </w:p>
        </w:tc>
        <w:tc>
          <w:tcPr>
            <w:tcW w:w="850" w:type="dxa"/>
            <w:tcBorders>
              <w:top w:val="single" w:sz="4" w:space="0" w:color="000000"/>
              <w:left w:val="single" w:sz="4" w:space="0" w:color="000000"/>
              <w:bottom w:val="single" w:sz="4" w:space="0" w:color="000000"/>
              <w:right w:val="nil"/>
            </w:tcBorders>
          </w:tcPr>
          <w:p w:rsidR="001A06AF" w:rsidRPr="009D0F79" w:rsidRDefault="001A06AF" w:rsidP="007B78FC">
            <w:pPr>
              <w:pStyle w:val="ConsPlusCell"/>
              <w:widowControl/>
              <w:snapToGrid w:val="0"/>
              <w:jc w:val="center"/>
              <w:rPr>
                <w:rFonts w:ascii="Times New Roman" w:eastAsia="Times New Roman" w:hAnsi="Times New Roman" w:cs="Times New Roman"/>
                <w:sz w:val="28"/>
                <w:szCs w:val="28"/>
              </w:rPr>
            </w:pPr>
          </w:p>
          <w:p w:rsidR="001A06AF" w:rsidRPr="009D0F79" w:rsidRDefault="001A06AF" w:rsidP="007B78FC">
            <w:pPr>
              <w:pStyle w:val="ConsPlusCell"/>
              <w:widowControl/>
              <w:snapToGrid w:val="0"/>
              <w:jc w:val="center"/>
              <w:rPr>
                <w:rFonts w:ascii="Times New Roman" w:eastAsia="Times New Roman" w:hAnsi="Times New Roman" w:cs="Times New Roman"/>
                <w:sz w:val="28"/>
                <w:szCs w:val="28"/>
                <w:lang w:val="en-US"/>
              </w:rPr>
            </w:pPr>
            <w:r w:rsidRPr="009D0F79">
              <w:rPr>
                <w:rFonts w:ascii="Times New Roman" w:eastAsia="Times New Roman" w:hAnsi="Times New Roman" w:cs="Times New Roman"/>
                <w:sz w:val="28"/>
                <w:szCs w:val="28"/>
                <w:lang w:val="en-US"/>
              </w:rPr>
              <w:t>3545</w:t>
            </w:r>
          </w:p>
        </w:tc>
        <w:tc>
          <w:tcPr>
            <w:tcW w:w="993" w:type="dxa"/>
            <w:tcBorders>
              <w:top w:val="single" w:sz="4" w:space="0" w:color="000000"/>
              <w:left w:val="single" w:sz="4" w:space="0" w:color="000000"/>
              <w:bottom w:val="single" w:sz="4" w:space="0" w:color="000000"/>
              <w:right w:val="nil"/>
            </w:tcBorders>
          </w:tcPr>
          <w:p w:rsidR="001A06AF" w:rsidRPr="009D0F79" w:rsidRDefault="001A06AF" w:rsidP="007B78FC">
            <w:pPr>
              <w:pStyle w:val="ConsPlusCell"/>
              <w:widowControl/>
              <w:snapToGrid w:val="0"/>
              <w:jc w:val="center"/>
              <w:rPr>
                <w:rFonts w:ascii="Times New Roman" w:eastAsia="Times New Roman" w:hAnsi="Times New Roman" w:cs="Times New Roman"/>
                <w:sz w:val="28"/>
                <w:szCs w:val="28"/>
              </w:rPr>
            </w:pPr>
          </w:p>
          <w:p w:rsidR="001A06AF" w:rsidRPr="009D0F79" w:rsidRDefault="001A06AF" w:rsidP="007B78FC">
            <w:pPr>
              <w:pStyle w:val="ConsPlusCell"/>
              <w:widowControl/>
              <w:snapToGrid w:val="0"/>
              <w:jc w:val="center"/>
              <w:rPr>
                <w:rFonts w:ascii="Times New Roman" w:eastAsia="Times New Roman" w:hAnsi="Times New Roman" w:cs="Times New Roman"/>
                <w:sz w:val="28"/>
                <w:szCs w:val="28"/>
                <w:lang w:val="en-US"/>
              </w:rPr>
            </w:pPr>
            <w:r w:rsidRPr="009D0F79">
              <w:rPr>
                <w:rFonts w:ascii="Times New Roman" w:eastAsia="Times New Roman" w:hAnsi="Times New Roman" w:cs="Times New Roman"/>
                <w:sz w:val="28"/>
                <w:szCs w:val="28"/>
                <w:lang w:val="en-US"/>
              </w:rPr>
              <w:t>1255</w:t>
            </w:r>
          </w:p>
        </w:tc>
        <w:tc>
          <w:tcPr>
            <w:tcW w:w="1134" w:type="dxa"/>
            <w:tcBorders>
              <w:top w:val="single" w:sz="4" w:space="0" w:color="000000"/>
              <w:left w:val="single" w:sz="4" w:space="0" w:color="000000"/>
              <w:bottom w:val="single" w:sz="4" w:space="0" w:color="000000"/>
              <w:right w:val="single" w:sz="4" w:space="0" w:color="000000"/>
            </w:tcBorders>
          </w:tcPr>
          <w:p w:rsidR="001A06AF" w:rsidRPr="009D0F79" w:rsidRDefault="001A06AF" w:rsidP="007B78FC">
            <w:pPr>
              <w:pStyle w:val="ConsPlusCell"/>
              <w:widowControl/>
              <w:snapToGrid w:val="0"/>
              <w:jc w:val="center"/>
              <w:rPr>
                <w:rFonts w:ascii="Times New Roman" w:eastAsia="Times New Roman" w:hAnsi="Times New Roman" w:cs="Times New Roman"/>
                <w:sz w:val="28"/>
                <w:szCs w:val="28"/>
                <w:lang w:val="en-US"/>
              </w:rPr>
            </w:pPr>
          </w:p>
          <w:p w:rsidR="001A06AF" w:rsidRPr="009D0F79" w:rsidRDefault="001A06AF" w:rsidP="007B78FC">
            <w:pPr>
              <w:pStyle w:val="ConsPlusCell"/>
              <w:widowControl/>
              <w:snapToGrid w:val="0"/>
              <w:jc w:val="center"/>
              <w:rPr>
                <w:rFonts w:ascii="Times New Roman" w:eastAsia="Times New Roman" w:hAnsi="Times New Roman" w:cs="Times New Roman"/>
                <w:sz w:val="28"/>
                <w:szCs w:val="28"/>
                <w:lang w:val="en-US"/>
              </w:rPr>
            </w:pPr>
            <w:r w:rsidRPr="009D0F79">
              <w:rPr>
                <w:rFonts w:ascii="Times New Roman" w:eastAsia="Times New Roman" w:hAnsi="Times New Roman" w:cs="Times New Roman"/>
                <w:sz w:val="28"/>
                <w:szCs w:val="28"/>
                <w:lang w:val="en-US"/>
              </w:rPr>
              <w:t>1475</w:t>
            </w:r>
          </w:p>
        </w:tc>
        <w:tc>
          <w:tcPr>
            <w:tcW w:w="1134" w:type="dxa"/>
            <w:tcBorders>
              <w:top w:val="single" w:sz="4" w:space="0" w:color="000000"/>
              <w:left w:val="single" w:sz="4" w:space="0" w:color="000000"/>
              <w:bottom w:val="single" w:sz="4" w:space="0" w:color="000000"/>
              <w:right w:val="single" w:sz="4" w:space="0" w:color="000000"/>
            </w:tcBorders>
          </w:tcPr>
          <w:p w:rsidR="001A06AF" w:rsidRPr="009D0F79" w:rsidRDefault="001A06AF" w:rsidP="007B78FC">
            <w:pPr>
              <w:pStyle w:val="ConsPlusCell"/>
              <w:widowControl/>
              <w:snapToGrid w:val="0"/>
              <w:jc w:val="center"/>
              <w:rPr>
                <w:rFonts w:ascii="Times New Roman" w:eastAsia="Times New Roman" w:hAnsi="Times New Roman" w:cs="Times New Roman"/>
                <w:sz w:val="28"/>
                <w:szCs w:val="28"/>
                <w:lang w:val="en-US"/>
              </w:rPr>
            </w:pPr>
          </w:p>
          <w:p w:rsidR="001A06AF" w:rsidRPr="009D0F79" w:rsidRDefault="001A06AF" w:rsidP="007B78FC">
            <w:pPr>
              <w:pStyle w:val="ConsPlusCell"/>
              <w:widowControl/>
              <w:snapToGrid w:val="0"/>
              <w:jc w:val="center"/>
              <w:rPr>
                <w:rFonts w:ascii="Times New Roman" w:eastAsia="Times New Roman" w:hAnsi="Times New Roman" w:cs="Times New Roman"/>
                <w:sz w:val="28"/>
                <w:szCs w:val="28"/>
                <w:lang w:val="en-US"/>
              </w:rPr>
            </w:pPr>
            <w:r w:rsidRPr="009D0F79">
              <w:rPr>
                <w:rFonts w:ascii="Times New Roman" w:eastAsia="Times New Roman" w:hAnsi="Times New Roman" w:cs="Times New Roman"/>
                <w:sz w:val="28"/>
                <w:szCs w:val="28"/>
                <w:lang w:val="en-US"/>
              </w:rPr>
              <w:t>1475</w:t>
            </w:r>
          </w:p>
        </w:tc>
      </w:tr>
    </w:tbl>
    <w:p w:rsidR="001A06AF" w:rsidRPr="009D0F79" w:rsidRDefault="001A06AF" w:rsidP="007B78FC">
      <w:pPr>
        <w:autoSpaceDE w:val="0"/>
        <w:ind w:firstLine="540"/>
        <w:jc w:val="center"/>
        <w:rPr>
          <w:rFonts w:eastAsia="Calibri"/>
          <w:sz w:val="28"/>
          <w:szCs w:val="28"/>
        </w:rPr>
      </w:pPr>
    </w:p>
    <w:p w:rsidR="003F7D94" w:rsidRPr="009D0F79" w:rsidRDefault="001A06AF" w:rsidP="001A06AF">
      <w:pPr>
        <w:pStyle w:val="a4"/>
        <w:ind w:left="1080"/>
        <w:rPr>
          <w:b/>
          <w:sz w:val="28"/>
          <w:szCs w:val="28"/>
        </w:rPr>
      </w:pPr>
      <w:r w:rsidRPr="009D0F79">
        <w:rPr>
          <w:sz w:val="28"/>
          <w:szCs w:val="28"/>
        </w:rPr>
        <w:t>Содержание мероприятий и объем их финансирования должны корректироваться в процессе ее реализации в установленном порядке, исходя из возможностей  доходной части бюджетов на соответствующий год, и подлежат ежегодному уточнению при формировании проектов бюджетов</w:t>
      </w:r>
      <w:r w:rsidR="00E850DF">
        <w:rPr>
          <w:sz w:val="28"/>
          <w:szCs w:val="28"/>
        </w:rPr>
        <w:t>.</w:t>
      </w:r>
    </w:p>
    <w:p w:rsidR="003F7D94" w:rsidRPr="009D0F79" w:rsidRDefault="003F7D94" w:rsidP="003F7D94">
      <w:pPr>
        <w:ind w:left="360"/>
        <w:rPr>
          <w:b/>
          <w:sz w:val="28"/>
          <w:szCs w:val="28"/>
        </w:rPr>
      </w:pPr>
    </w:p>
    <w:p w:rsidR="003F7D94" w:rsidRPr="001A06AF" w:rsidRDefault="003F7D94" w:rsidP="00D2291A">
      <w:pPr>
        <w:ind w:left="360"/>
        <w:jc w:val="center"/>
        <w:rPr>
          <w:b/>
          <w:sz w:val="36"/>
          <w:szCs w:val="36"/>
        </w:rPr>
      </w:pPr>
    </w:p>
    <w:p w:rsidR="007B78FC" w:rsidRPr="007B78FC" w:rsidRDefault="007B78FC" w:rsidP="007B78FC">
      <w:pPr>
        <w:rPr>
          <w:b/>
          <w:sz w:val="28"/>
          <w:szCs w:val="28"/>
        </w:rPr>
      </w:pPr>
    </w:p>
    <w:p w:rsidR="00D324A1" w:rsidRPr="00F203DF" w:rsidRDefault="00981933" w:rsidP="00F203DF">
      <w:pPr>
        <w:pStyle w:val="a4"/>
        <w:numPr>
          <w:ilvl w:val="0"/>
          <w:numId w:val="9"/>
        </w:numPr>
        <w:jc w:val="center"/>
        <w:rPr>
          <w:b/>
          <w:sz w:val="28"/>
          <w:szCs w:val="28"/>
        </w:rPr>
      </w:pPr>
      <w:r w:rsidRPr="007B78FC">
        <w:rPr>
          <w:b/>
          <w:sz w:val="28"/>
          <w:szCs w:val="28"/>
        </w:rPr>
        <w:t>Повышение качества обслуживания в сфере туризма путём содействия</w:t>
      </w:r>
      <w:r w:rsidR="00F203DF">
        <w:rPr>
          <w:b/>
          <w:sz w:val="28"/>
          <w:szCs w:val="28"/>
        </w:rPr>
        <w:t xml:space="preserve"> </w:t>
      </w:r>
      <w:r w:rsidRPr="00F203DF">
        <w:rPr>
          <w:b/>
          <w:sz w:val="28"/>
          <w:szCs w:val="28"/>
        </w:rPr>
        <w:t>кадровому обеспечению развития инфраструктуры</w:t>
      </w:r>
      <w:r w:rsidR="00D2291A" w:rsidRPr="00F203DF">
        <w:rPr>
          <w:b/>
          <w:sz w:val="28"/>
          <w:szCs w:val="28"/>
        </w:rPr>
        <w:t xml:space="preserve"> </w:t>
      </w:r>
      <w:r w:rsidR="00DF1FAF" w:rsidRPr="00F203DF">
        <w:rPr>
          <w:b/>
          <w:sz w:val="28"/>
          <w:szCs w:val="28"/>
        </w:rPr>
        <w:t>туризма</w:t>
      </w:r>
    </w:p>
    <w:p w:rsidR="00981933" w:rsidRPr="00D2291A" w:rsidRDefault="00981933" w:rsidP="00D2291A">
      <w:pPr>
        <w:pStyle w:val="a4"/>
        <w:ind w:left="1080"/>
        <w:rPr>
          <w:sz w:val="28"/>
          <w:szCs w:val="28"/>
        </w:rPr>
      </w:pPr>
      <w:r w:rsidRPr="00D324A1">
        <w:rPr>
          <w:sz w:val="28"/>
          <w:szCs w:val="28"/>
        </w:rPr>
        <w:t>В рамках данного по</w:t>
      </w:r>
      <w:r w:rsidR="0009059D">
        <w:rPr>
          <w:sz w:val="28"/>
          <w:szCs w:val="28"/>
        </w:rPr>
        <w:t>драздела решение задач туристского</w:t>
      </w:r>
      <w:r w:rsidRPr="00D324A1">
        <w:rPr>
          <w:sz w:val="28"/>
          <w:szCs w:val="28"/>
        </w:rPr>
        <w:t xml:space="preserve"> обеспечения осуществляется посредством:</w:t>
      </w:r>
    </w:p>
    <w:p w:rsidR="00981933" w:rsidRDefault="00F203DF" w:rsidP="00981933">
      <w:pPr>
        <w:ind w:left="720"/>
        <w:jc w:val="both"/>
        <w:rPr>
          <w:sz w:val="28"/>
          <w:szCs w:val="28"/>
        </w:rPr>
      </w:pPr>
      <w:r>
        <w:rPr>
          <w:sz w:val="28"/>
          <w:szCs w:val="28"/>
        </w:rPr>
        <w:t xml:space="preserve">    - </w:t>
      </w:r>
      <w:r w:rsidR="00981933">
        <w:rPr>
          <w:sz w:val="28"/>
          <w:szCs w:val="28"/>
        </w:rPr>
        <w:t>подготовки и повышения квалификации кадров на базе профессиональных учебных заведений;</w:t>
      </w:r>
    </w:p>
    <w:p w:rsidR="00981933" w:rsidRDefault="00DF1FAF" w:rsidP="00981933">
      <w:pPr>
        <w:ind w:left="720"/>
        <w:jc w:val="both"/>
        <w:rPr>
          <w:sz w:val="28"/>
          <w:szCs w:val="28"/>
        </w:rPr>
      </w:pPr>
      <w:r>
        <w:rPr>
          <w:sz w:val="28"/>
          <w:szCs w:val="28"/>
        </w:rPr>
        <w:t xml:space="preserve">    - раз</w:t>
      </w:r>
      <w:r w:rsidR="00981933">
        <w:rPr>
          <w:sz w:val="28"/>
          <w:szCs w:val="28"/>
        </w:rPr>
        <w:t>работки эффективного механизма пла</w:t>
      </w:r>
      <w:r w:rsidR="0009059D">
        <w:rPr>
          <w:sz w:val="28"/>
          <w:szCs w:val="28"/>
        </w:rPr>
        <w:t>нирования</w:t>
      </w:r>
      <w:r w:rsidR="00D324A1">
        <w:rPr>
          <w:sz w:val="28"/>
          <w:szCs w:val="28"/>
        </w:rPr>
        <w:t xml:space="preserve"> за созданием</w:t>
      </w:r>
      <w:r w:rsidR="00981933">
        <w:rPr>
          <w:sz w:val="28"/>
          <w:szCs w:val="28"/>
        </w:rPr>
        <w:t xml:space="preserve"> новых  тур-объектов;</w:t>
      </w:r>
    </w:p>
    <w:p w:rsidR="00981933" w:rsidRDefault="00DF1FAF" w:rsidP="00981933">
      <w:pPr>
        <w:ind w:left="720"/>
        <w:jc w:val="both"/>
        <w:rPr>
          <w:sz w:val="28"/>
          <w:szCs w:val="28"/>
        </w:rPr>
      </w:pPr>
      <w:r>
        <w:rPr>
          <w:sz w:val="28"/>
          <w:szCs w:val="28"/>
        </w:rPr>
        <w:t xml:space="preserve">    -</w:t>
      </w:r>
      <w:r w:rsidR="00F203DF">
        <w:rPr>
          <w:sz w:val="28"/>
          <w:szCs w:val="28"/>
        </w:rPr>
        <w:t xml:space="preserve"> </w:t>
      </w:r>
      <w:r w:rsidR="00981933">
        <w:rPr>
          <w:sz w:val="28"/>
          <w:szCs w:val="28"/>
        </w:rPr>
        <w:t>обучение пе</w:t>
      </w:r>
      <w:r w:rsidR="00703309">
        <w:rPr>
          <w:sz w:val="28"/>
          <w:szCs w:val="28"/>
        </w:rPr>
        <w:t>рсонала</w:t>
      </w:r>
      <w:r w:rsidR="00981933">
        <w:rPr>
          <w:sz w:val="28"/>
          <w:szCs w:val="28"/>
        </w:rPr>
        <w:t xml:space="preserve"> в пределах средств, предусматриваемых в соответствующих бюджетах на образование</w:t>
      </w:r>
      <w:r>
        <w:rPr>
          <w:sz w:val="28"/>
          <w:szCs w:val="28"/>
        </w:rPr>
        <w:t>, культуру, молодежная политика и спорт</w:t>
      </w:r>
      <w:r w:rsidR="00981933">
        <w:rPr>
          <w:sz w:val="28"/>
          <w:szCs w:val="28"/>
        </w:rPr>
        <w:t>;</w:t>
      </w:r>
    </w:p>
    <w:p w:rsidR="00981933" w:rsidRDefault="00DF1FAF" w:rsidP="00981933">
      <w:pPr>
        <w:ind w:left="720"/>
        <w:jc w:val="both"/>
        <w:rPr>
          <w:sz w:val="28"/>
          <w:szCs w:val="28"/>
        </w:rPr>
      </w:pPr>
      <w:r>
        <w:rPr>
          <w:sz w:val="28"/>
          <w:szCs w:val="28"/>
        </w:rPr>
        <w:t xml:space="preserve">    - обучение</w:t>
      </w:r>
      <w:r w:rsidR="00981933">
        <w:rPr>
          <w:sz w:val="28"/>
          <w:szCs w:val="28"/>
        </w:rPr>
        <w:t xml:space="preserve"> кадр</w:t>
      </w:r>
      <w:r w:rsidR="00F203DF">
        <w:rPr>
          <w:sz w:val="28"/>
          <w:szCs w:val="28"/>
        </w:rPr>
        <w:t>ов по подготовке</w:t>
      </w:r>
      <w:r w:rsidR="00981933">
        <w:rPr>
          <w:sz w:val="28"/>
          <w:szCs w:val="28"/>
        </w:rPr>
        <w:t xml:space="preserve"> и повышению квалификации специалистов для видов дея</w:t>
      </w:r>
      <w:r w:rsidR="0009059D">
        <w:rPr>
          <w:sz w:val="28"/>
          <w:szCs w:val="28"/>
        </w:rPr>
        <w:t>тельности в туристской сфере</w:t>
      </w:r>
      <w:r w:rsidR="00981933">
        <w:rPr>
          <w:sz w:val="28"/>
          <w:szCs w:val="28"/>
        </w:rPr>
        <w:t>, в том числе и руководителей органов исполнительной власти;</w:t>
      </w:r>
    </w:p>
    <w:p w:rsidR="00981933" w:rsidRDefault="00981933" w:rsidP="00981933">
      <w:pPr>
        <w:ind w:left="720"/>
        <w:jc w:val="both"/>
        <w:rPr>
          <w:sz w:val="28"/>
          <w:szCs w:val="28"/>
        </w:rPr>
      </w:pPr>
      <w:r>
        <w:rPr>
          <w:sz w:val="28"/>
          <w:szCs w:val="28"/>
        </w:rPr>
        <w:t xml:space="preserve">   - стиму</w:t>
      </w:r>
      <w:r w:rsidR="00DF1FAF">
        <w:rPr>
          <w:sz w:val="28"/>
          <w:szCs w:val="28"/>
        </w:rPr>
        <w:t>лирование создания новых</w:t>
      </w:r>
      <w:r w:rsidR="0009059D">
        <w:rPr>
          <w:sz w:val="28"/>
          <w:szCs w:val="28"/>
        </w:rPr>
        <w:t xml:space="preserve"> туристических объектов.</w:t>
      </w:r>
    </w:p>
    <w:p w:rsidR="00981933" w:rsidRDefault="00981933" w:rsidP="00981933">
      <w:pPr>
        <w:ind w:left="720"/>
        <w:jc w:val="both"/>
        <w:rPr>
          <w:sz w:val="28"/>
          <w:szCs w:val="28"/>
        </w:rPr>
      </w:pPr>
      <w:r>
        <w:rPr>
          <w:sz w:val="28"/>
          <w:szCs w:val="28"/>
        </w:rPr>
        <w:t xml:space="preserve">   </w:t>
      </w:r>
    </w:p>
    <w:p w:rsidR="0009059D" w:rsidRDefault="0009059D" w:rsidP="0009059D">
      <w:pPr>
        <w:ind w:left="360"/>
        <w:jc w:val="center"/>
        <w:rPr>
          <w:b/>
          <w:sz w:val="28"/>
          <w:szCs w:val="28"/>
        </w:rPr>
      </w:pPr>
    </w:p>
    <w:p w:rsidR="00D2291A" w:rsidRDefault="00981933" w:rsidP="00D2291A">
      <w:pPr>
        <w:numPr>
          <w:ilvl w:val="0"/>
          <w:numId w:val="3"/>
        </w:numPr>
        <w:jc w:val="center"/>
        <w:rPr>
          <w:b/>
          <w:sz w:val="28"/>
          <w:szCs w:val="28"/>
        </w:rPr>
      </w:pPr>
      <w:r w:rsidRPr="00D2291A">
        <w:rPr>
          <w:b/>
          <w:sz w:val="28"/>
          <w:szCs w:val="28"/>
        </w:rPr>
        <w:t>Информационное обеспечение развития</w:t>
      </w:r>
    </w:p>
    <w:p w:rsidR="00981933" w:rsidRPr="00D2291A" w:rsidRDefault="00981933" w:rsidP="00D2291A">
      <w:pPr>
        <w:ind w:left="1080"/>
        <w:jc w:val="center"/>
        <w:rPr>
          <w:b/>
          <w:sz w:val="28"/>
          <w:szCs w:val="28"/>
        </w:rPr>
      </w:pPr>
      <w:r w:rsidRPr="00D2291A">
        <w:rPr>
          <w:b/>
          <w:sz w:val="28"/>
          <w:szCs w:val="28"/>
        </w:rPr>
        <w:t>туристско-рекреационной отра</w:t>
      </w:r>
      <w:r w:rsidR="00D2291A">
        <w:rPr>
          <w:b/>
          <w:sz w:val="28"/>
          <w:szCs w:val="28"/>
        </w:rPr>
        <w:t>сли</w:t>
      </w:r>
      <w:r w:rsidRPr="00D2291A">
        <w:rPr>
          <w:b/>
          <w:sz w:val="28"/>
          <w:szCs w:val="28"/>
        </w:rPr>
        <w:t xml:space="preserve"> района</w:t>
      </w:r>
    </w:p>
    <w:p w:rsidR="00981933" w:rsidRDefault="00981933" w:rsidP="00981933">
      <w:pPr>
        <w:ind w:left="360"/>
        <w:jc w:val="center"/>
        <w:rPr>
          <w:b/>
          <w:sz w:val="36"/>
          <w:szCs w:val="36"/>
        </w:rPr>
      </w:pPr>
    </w:p>
    <w:p w:rsidR="00981933" w:rsidRDefault="00981933" w:rsidP="00981933">
      <w:pPr>
        <w:ind w:left="360"/>
        <w:jc w:val="both"/>
        <w:rPr>
          <w:sz w:val="28"/>
          <w:szCs w:val="28"/>
        </w:rPr>
      </w:pPr>
      <w:r>
        <w:rPr>
          <w:sz w:val="28"/>
          <w:szCs w:val="28"/>
        </w:rPr>
        <w:t xml:space="preserve">         В рамках данного раздела предусматриваются мероприятия, направленные на совершенствование информационного обеспечения системы управления туристско-рекреационной  отрасли и информационную поддержку имиджа Алексеевского муниципального района, как региона, благоприятного для туризма.</w:t>
      </w:r>
      <w:r w:rsidR="0009059D">
        <w:rPr>
          <w:sz w:val="28"/>
          <w:szCs w:val="28"/>
        </w:rPr>
        <w:t xml:space="preserve"> В рамках которого предусматривается:</w:t>
      </w:r>
    </w:p>
    <w:p w:rsidR="00981933" w:rsidRDefault="00981933" w:rsidP="00981933">
      <w:pPr>
        <w:ind w:left="360"/>
        <w:jc w:val="both"/>
        <w:rPr>
          <w:sz w:val="28"/>
          <w:szCs w:val="28"/>
        </w:rPr>
      </w:pPr>
      <w:r>
        <w:rPr>
          <w:sz w:val="28"/>
          <w:szCs w:val="28"/>
        </w:rPr>
        <w:t xml:space="preserve">        - создание и поддержка интерактивного Интернет-сайта в Алексеевском муниципальном районе, рекламирующего услуги турфирм;</w:t>
      </w:r>
    </w:p>
    <w:p w:rsidR="00981933" w:rsidRDefault="00981933" w:rsidP="00981933">
      <w:pPr>
        <w:ind w:left="360"/>
        <w:jc w:val="both"/>
        <w:rPr>
          <w:sz w:val="28"/>
          <w:szCs w:val="28"/>
        </w:rPr>
      </w:pPr>
      <w:r>
        <w:rPr>
          <w:sz w:val="28"/>
          <w:szCs w:val="28"/>
        </w:rPr>
        <w:t xml:space="preserve">       - создание информационного банка </w:t>
      </w:r>
      <w:r w:rsidR="005526C0">
        <w:rPr>
          <w:sz w:val="28"/>
          <w:szCs w:val="28"/>
        </w:rPr>
        <w:t xml:space="preserve">данных о </w:t>
      </w:r>
      <w:r>
        <w:rPr>
          <w:sz w:val="28"/>
          <w:szCs w:val="28"/>
        </w:rPr>
        <w:t xml:space="preserve"> туристских ресурсах района;</w:t>
      </w:r>
    </w:p>
    <w:p w:rsidR="00981933" w:rsidRDefault="004300A3" w:rsidP="00981933">
      <w:pPr>
        <w:ind w:left="360"/>
        <w:jc w:val="both"/>
        <w:rPr>
          <w:sz w:val="28"/>
          <w:szCs w:val="28"/>
        </w:rPr>
      </w:pPr>
      <w:r>
        <w:rPr>
          <w:sz w:val="28"/>
          <w:szCs w:val="28"/>
        </w:rPr>
        <w:t xml:space="preserve">       - участие в </w:t>
      </w:r>
      <w:r w:rsidR="00981933">
        <w:rPr>
          <w:sz w:val="28"/>
          <w:szCs w:val="28"/>
        </w:rPr>
        <w:t xml:space="preserve"> туристских выставках путём предоставления единого стенда Алек</w:t>
      </w:r>
      <w:r w:rsidR="001871F1">
        <w:rPr>
          <w:sz w:val="28"/>
          <w:szCs w:val="28"/>
        </w:rPr>
        <w:t>сеевского муниципального района.</w:t>
      </w:r>
    </w:p>
    <w:p w:rsidR="00981933" w:rsidRPr="00645018" w:rsidRDefault="00981933" w:rsidP="00981933">
      <w:pPr>
        <w:ind w:left="360"/>
        <w:jc w:val="both"/>
        <w:rPr>
          <w:sz w:val="28"/>
          <w:szCs w:val="28"/>
        </w:rPr>
      </w:pPr>
      <w:r w:rsidRPr="00645018">
        <w:rPr>
          <w:sz w:val="28"/>
          <w:szCs w:val="28"/>
        </w:rPr>
        <w:lastRenderedPageBreak/>
        <w:t xml:space="preserve">          Для обеспечен</w:t>
      </w:r>
      <w:r w:rsidR="00C1254F" w:rsidRPr="00645018">
        <w:rPr>
          <w:sz w:val="28"/>
          <w:szCs w:val="28"/>
        </w:rPr>
        <w:t>ия туристской отрасли района</w:t>
      </w:r>
      <w:r w:rsidRPr="00645018">
        <w:rPr>
          <w:sz w:val="28"/>
          <w:szCs w:val="28"/>
        </w:rPr>
        <w:t xml:space="preserve"> квалифицированными туристскими кадрами предполагается провести следующие мероприятия:</w:t>
      </w:r>
    </w:p>
    <w:p w:rsidR="00645018" w:rsidRPr="00645018" w:rsidRDefault="00981933" w:rsidP="00981933">
      <w:pPr>
        <w:ind w:left="360"/>
        <w:jc w:val="both"/>
        <w:rPr>
          <w:sz w:val="28"/>
          <w:szCs w:val="28"/>
        </w:rPr>
      </w:pPr>
      <w:r w:rsidRPr="00645018">
        <w:rPr>
          <w:sz w:val="28"/>
          <w:szCs w:val="28"/>
        </w:rPr>
        <w:t xml:space="preserve">     -</w:t>
      </w:r>
      <w:r w:rsidR="00645018" w:rsidRPr="00645018">
        <w:rPr>
          <w:sz w:val="28"/>
          <w:szCs w:val="28"/>
        </w:rPr>
        <w:t xml:space="preserve"> направление на </w:t>
      </w:r>
      <w:r w:rsidR="005058B3">
        <w:rPr>
          <w:sz w:val="28"/>
          <w:szCs w:val="28"/>
        </w:rPr>
        <w:t>обуче</w:t>
      </w:r>
      <w:r w:rsidR="001871F1">
        <w:rPr>
          <w:sz w:val="28"/>
          <w:szCs w:val="28"/>
        </w:rPr>
        <w:t xml:space="preserve">ние </w:t>
      </w:r>
      <w:r w:rsidR="00645018" w:rsidRPr="00645018">
        <w:rPr>
          <w:sz w:val="28"/>
          <w:szCs w:val="28"/>
        </w:rPr>
        <w:t xml:space="preserve"> муниципальных служащих, курирующих вопросы развития туризма.</w:t>
      </w:r>
    </w:p>
    <w:p w:rsidR="00981933" w:rsidRDefault="00981933" w:rsidP="002D25F9">
      <w:pPr>
        <w:jc w:val="both"/>
        <w:rPr>
          <w:sz w:val="28"/>
          <w:szCs w:val="28"/>
        </w:rPr>
      </w:pPr>
    </w:p>
    <w:p w:rsidR="00981933" w:rsidRPr="008970D1" w:rsidRDefault="00981933" w:rsidP="00981933">
      <w:pPr>
        <w:ind w:left="360"/>
        <w:jc w:val="center"/>
        <w:rPr>
          <w:b/>
          <w:sz w:val="28"/>
          <w:szCs w:val="28"/>
        </w:rPr>
      </w:pPr>
      <w:r w:rsidRPr="008970D1">
        <w:rPr>
          <w:b/>
          <w:sz w:val="28"/>
          <w:szCs w:val="28"/>
          <w:lang w:val="en-US"/>
        </w:rPr>
        <w:t>VII</w:t>
      </w:r>
      <w:r w:rsidRPr="008970D1">
        <w:rPr>
          <w:b/>
          <w:sz w:val="28"/>
          <w:szCs w:val="28"/>
        </w:rPr>
        <w:t>. Развитие инфраструктуры тур</w:t>
      </w:r>
      <w:r w:rsidR="00023385">
        <w:rPr>
          <w:b/>
          <w:sz w:val="28"/>
          <w:szCs w:val="28"/>
        </w:rPr>
        <w:t>изма</w:t>
      </w:r>
    </w:p>
    <w:p w:rsidR="00981933" w:rsidRDefault="00981933" w:rsidP="00981933">
      <w:pPr>
        <w:ind w:left="360"/>
        <w:jc w:val="both"/>
        <w:rPr>
          <w:b/>
          <w:sz w:val="36"/>
          <w:szCs w:val="36"/>
        </w:rPr>
      </w:pPr>
    </w:p>
    <w:p w:rsidR="00981933" w:rsidRDefault="00981933" w:rsidP="00981933">
      <w:pPr>
        <w:ind w:left="360"/>
        <w:jc w:val="both"/>
        <w:rPr>
          <w:sz w:val="28"/>
          <w:szCs w:val="28"/>
        </w:rPr>
      </w:pPr>
      <w:r>
        <w:rPr>
          <w:sz w:val="28"/>
          <w:szCs w:val="28"/>
        </w:rPr>
        <w:t xml:space="preserve">      Осуществление мероприятий данного раздела будет направлено на развитие объектов инфраструктуры, а именно: размещение объектов спортивного, приключенческого, </w:t>
      </w:r>
      <w:r w:rsidR="00C1254F">
        <w:rPr>
          <w:sz w:val="28"/>
          <w:szCs w:val="28"/>
        </w:rPr>
        <w:t>экстремального</w:t>
      </w:r>
      <w:r>
        <w:rPr>
          <w:sz w:val="28"/>
          <w:szCs w:val="28"/>
        </w:rPr>
        <w:t xml:space="preserve"> и активного туризма. Тем самым будут созданы благоприятные условия</w:t>
      </w:r>
      <w:r w:rsidR="00EF1483">
        <w:rPr>
          <w:sz w:val="28"/>
          <w:szCs w:val="28"/>
        </w:rPr>
        <w:t xml:space="preserve"> для создания новых туристских услуг</w:t>
      </w:r>
      <w:r>
        <w:rPr>
          <w:sz w:val="28"/>
          <w:szCs w:val="28"/>
        </w:rPr>
        <w:t xml:space="preserve"> или новых туристских маршрутов, что повлияет на туристскую привлекательность Алексеевского муниципального района.</w:t>
      </w:r>
    </w:p>
    <w:p w:rsidR="00981933" w:rsidRDefault="00981933" w:rsidP="00981933">
      <w:pPr>
        <w:ind w:left="360"/>
        <w:jc w:val="both"/>
        <w:rPr>
          <w:sz w:val="28"/>
          <w:szCs w:val="28"/>
        </w:rPr>
      </w:pPr>
      <w:r>
        <w:rPr>
          <w:sz w:val="28"/>
          <w:szCs w:val="28"/>
        </w:rPr>
        <w:t xml:space="preserve">         В основу блока мероприятий войдет:</w:t>
      </w:r>
    </w:p>
    <w:p w:rsidR="00981933" w:rsidRDefault="006E35B0" w:rsidP="00981933">
      <w:pPr>
        <w:ind w:left="360"/>
        <w:jc w:val="both"/>
        <w:rPr>
          <w:sz w:val="28"/>
          <w:szCs w:val="28"/>
        </w:rPr>
      </w:pPr>
      <w:r>
        <w:rPr>
          <w:sz w:val="28"/>
          <w:szCs w:val="28"/>
        </w:rPr>
        <w:t xml:space="preserve">             </w:t>
      </w:r>
      <w:r w:rsidR="00981933">
        <w:rPr>
          <w:sz w:val="28"/>
          <w:szCs w:val="28"/>
        </w:rPr>
        <w:t>- создание благоустроенных туристко-рекреационных зон в местах традиционного отдыха туристов;</w:t>
      </w:r>
    </w:p>
    <w:p w:rsidR="00981933" w:rsidRDefault="006E35B0" w:rsidP="00981933">
      <w:pPr>
        <w:ind w:left="360"/>
        <w:jc w:val="both"/>
        <w:rPr>
          <w:sz w:val="28"/>
          <w:szCs w:val="28"/>
        </w:rPr>
      </w:pPr>
      <w:r>
        <w:rPr>
          <w:sz w:val="28"/>
          <w:szCs w:val="28"/>
        </w:rPr>
        <w:t xml:space="preserve">            </w:t>
      </w:r>
      <w:r w:rsidR="00981933">
        <w:rPr>
          <w:sz w:val="28"/>
          <w:szCs w:val="28"/>
        </w:rPr>
        <w:t>- содействие развитию транспортной инфраструктуры района;</w:t>
      </w:r>
    </w:p>
    <w:p w:rsidR="00981933" w:rsidRDefault="006E35B0" w:rsidP="00981933">
      <w:pPr>
        <w:ind w:left="360"/>
        <w:jc w:val="both"/>
        <w:rPr>
          <w:sz w:val="28"/>
          <w:szCs w:val="28"/>
        </w:rPr>
      </w:pPr>
      <w:r>
        <w:rPr>
          <w:sz w:val="28"/>
          <w:szCs w:val="28"/>
        </w:rPr>
        <w:t xml:space="preserve">             </w:t>
      </w:r>
      <w:r w:rsidR="00981933">
        <w:rPr>
          <w:sz w:val="28"/>
          <w:szCs w:val="28"/>
        </w:rPr>
        <w:t>- освоение новых для района видов туризма, не наносящих урон</w:t>
      </w:r>
      <w:r>
        <w:rPr>
          <w:sz w:val="28"/>
          <w:szCs w:val="28"/>
        </w:rPr>
        <w:t>а природным ресурсам (</w:t>
      </w:r>
      <w:r w:rsidR="00981933">
        <w:rPr>
          <w:sz w:val="28"/>
          <w:szCs w:val="28"/>
        </w:rPr>
        <w:t xml:space="preserve">экологического, </w:t>
      </w:r>
      <w:r w:rsidR="00C1254F">
        <w:rPr>
          <w:sz w:val="28"/>
          <w:szCs w:val="28"/>
        </w:rPr>
        <w:t>экстремального</w:t>
      </w:r>
      <w:r w:rsidR="00981933">
        <w:rPr>
          <w:sz w:val="28"/>
          <w:szCs w:val="28"/>
        </w:rPr>
        <w:t>, этнографического, молодёжного, с</w:t>
      </w:r>
      <w:r>
        <w:rPr>
          <w:sz w:val="28"/>
          <w:szCs w:val="28"/>
        </w:rPr>
        <w:t>портивного</w:t>
      </w:r>
      <w:r w:rsidR="00981933">
        <w:rPr>
          <w:sz w:val="28"/>
          <w:szCs w:val="28"/>
        </w:rPr>
        <w:t xml:space="preserve"> и пр.);</w:t>
      </w:r>
    </w:p>
    <w:p w:rsidR="00981933" w:rsidRDefault="00981933" w:rsidP="00981933">
      <w:pPr>
        <w:ind w:left="360"/>
        <w:jc w:val="both"/>
        <w:rPr>
          <w:sz w:val="28"/>
          <w:szCs w:val="28"/>
        </w:rPr>
      </w:pPr>
      <w:r>
        <w:rPr>
          <w:sz w:val="28"/>
          <w:szCs w:val="28"/>
        </w:rPr>
        <w:t xml:space="preserve">          - создание условий для возрождения круизного туризма;</w:t>
      </w:r>
    </w:p>
    <w:p w:rsidR="00981933" w:rsidRDefault="00981933" w:rsidP="00981933">
      <w:pPr>
        <w:ind w:left="360"/>
        <w:jc w:val="both"/>
        <w:rPr>
          <w:sz w:val="28"/>
          <w:szCs w:val="28"/>
        </w:rPr>
      </w:pPr>
      <w:r>
        <w:rPr>
          <w:sz w:val="28"/>
          <w:szCs w:val="28"/>
        </w:rPr>
        <w:t xml:space="preserve">          - обеспечение развития социального туризма, в том числе для среднего и старшего возрастов, молодёжного, детского и самодеятельного туризма.</w:t>
      </w:r>
    </w:p>
    <w:p w:rsidR="00981933" w:rsidRDefault="00981933" w:rsidP="00981933">
      <w:pPr>
        <w:ind w:left="360"/>
        <w:jc w:val="both"/>
        <w:rPr>
          <w:sz w:val="28"/>
          <w:szCs w:val="28"/>
        </w:rPr>
      </w:pPr>
      <w:r>
        <w:rPr>
          <w:sz w:val="28"/>
          <w:szCs w:val="28"/>
        </w:rPr>
        <w:t xml:space="preserve">          В Алексеевской рекреационной зоне, как территории, обладающей комплексным набором природно-ландшафных, культурно-исторических и экономических предпосылок</w:t>
      </w:r>
      <w:r w:rsidR="006A565B">
        <w:rPr>
          <w:sz w:val="28"/>
          <w:szCs w:val="28"/>
        </w:rPr>
        <w:t xml:space="preserve">, предполагается внедрение </w:t>
      </w:r>
      <w:r>
        <w:rPr>
          <w:sz w:val="28"/>
          <w:szCs w:val="28"/>
        </w:rPr>
        <w:t>приемлемых для неё видов туризма для:</w:t>
      </w:r>
    </w:p>
    <w:p w:rsidR="00981933" w:rsidRDefault="00981933" w:rsidP="0083235C">
      <w:pPr>
        <w:ind w:left="360"/>
        <w:jc w:val="both"/>
        <w:rPr>
          <w:sz w:val="28"/>
          <w:szCs w:val="28"/>
        </w:rPr>
      </w:pPr>
      <w:r>
        <w:rPr>
          <w:sz w:val="28"/>
          <w:szCs w:val="28"/>
        </w:rPr>
        <w:t xml:space="preserve">        - круизных туристов;</w:t>
      </w:r>
    </w:p>
    <w:p w:rsidR="00981933" w:rsidRDefault="00981933" w:rsidP="00981933">
      <w:pPr>
        <w:ind w:left="360"/>
        <w:jc w:val="both"/>
        <w:rPr>
          <w:sz w:val="28"/>
          <w:szCs w:val="28"/>
        </w:rPr>
      </w:pPr>
      <w:r>
        <w:rPr>
          <w:sz w:val="28"/>
          <w:szCs w:val="28"/>
        </w:rPr>
        <w:t xml:space="preserve">        - отпускник</w:t>
      </w:r>
      <w:r w:rsidR="00023385">
        <w:rPr>
          <w:sz w:val="28"/>
          <w:szCs w:val="28"/>
        </w:rPr>
        <w:t>ов</w:t>
      </w:r>
      <w:r>
        <w:rPr>
          <w:sz w:val="28"/>
          <w:szCs w:val="28"/>
        </w:rPr>
        <w:t>;</w:t>
      </w:r>
    </w:p>
    <w:p w:rsidR="00981933" w:rsidRDefault="00981933" w:rsidP="00981933">
      <w:pPr>
        <w:ind w:left="360"/>
        <w:jc w:val="both"/>
        <w:rPr>
          <w:sz w:val="28"/>
          <w:szCs w:val="28"/>
        </w:rPr>
      </w:pPr>
      <w:r>
        <w:rPr>
          <w:sz w:val="28"/>
          <w:szCs w:val="28"/>
        </w:rPr>
        <w:t xml:space="preserve">        - внутренних туристов, концентрирующихся на событийных мероприятиях;</w:t>
      </w:r>
    </w:p>
    <w:p w:rsidR="00981933" w:rsidRDefault="00981933" w:rsidP="00981933">
      <w:pPr>
        <w:ind w:left="360"/>
        <w:jc w:val="both"/>
        <w:rPr>
          <w:sz w:val="28"/>
          <w:szCs w:val="28"/>
        </w:rPr>
      </w:pPr>
      <w:r>
        <w:rPr>
          <w:sz w:val="28"/>
          <w:szCs w:val="28"/>
        </w:rPr>
        <w:t xml:space="preserve">        - спортивных делегаций;</w:t>
      </w:r>
    </w:p>
    <w:p w:rsidR="00981933" w:rsidRDefault="00981933" w:rsidP="00981933">
      <w:pPr>
        <w:ind w:left="360"/>
        <w:jc w:val="both"/>
        <w:rPr>
          <w:sz w:val="28"/>
          <w:szCs w:val="28"/>
        </w:rPr>
      </w:pPr>
      <w:r>
        <w:rPr>
          <w:sz w:val="28"/>
          <w:szCs w:val="28"/>
        </w:rPr>
        <w:t xml:space="preserve">        - транзитных автотуристов.</w:t>
      </w:r>
    </w:p>
    <w:p w:rsidR="00EA1648" w:rsidRDefault="00EA1648" w:rsidP="00981933">
      <w:pPr>
        <w:ind w:left="720"/>
        <w:jc w:val="center"/>
        <w:rPr>
          <w:b/>
          <w:sz w:val="28"/>
          <w:szCs w:val="28"/>
        </w:rPr>
      </w:pPr>
    </w:p>
    <w:p w:rsidR="00981933" w:rsidRPr="008970D1" w:rsidRDefault="00981933" w:rsidP="00981933">
      <w:pPr>
        <w:ind w:left="720"/>
        <w:jc w:val="center"/>
        <w:rPr>
          <w:b/>
          <w:sz w:val="28"/>
          <w:szCs w:val="28"/>
        </w:rPr>
      </w:pPr>
      <w:r w:rsidRPr="008970D1">
        <w:rPr>
          <w:b/>
          <w:sz w:val="28"/>
          <w:szCs w:val="28"/>
          <w:lang w:val="en-US"/>
        </w:rPr>
        <w:t>VIII</w:t>
      </w:r>
      <w:r w:rsidRPr="008970D1">
        <w:rPr>
          <w:b/>
          <w:sz w:val="28"/>
          <w:szCs w:val="28"/>
        </w:rPr>
        <w:t>.  Улучшение качества гостиничного сервиса и общественного питания пред</w:t>
      </w:r>
      <w:r w:rsidR="00C73D76" w:rsidRPr="008970D1">
        <w:rPr>
          <w:b/>
          <w:sz w:val="28"/>
          <w:szCs w:val="28"/>
        </w:rPr>
        <w:t>по</w:t>
      </w:r>
      <w:r w:rsidRPr="008970D1">
        <w:rPr>
          <w:b/>
          <w:sz w:val="28"/>
          <w:szCs w:val="28"/>
        </w:rPr>
        <w:t>лагает:</w:t>
      </w:r>
    </w:p>
    <w:p w:rsidR="00981933" w:rsidRDefault="00981933" w:rsidP="00981933">
      <w:pPr>
        <w:ind w:left="720"/>
        <w:jc w:val="both"/>
        <w:rPr>
          <w:sz w:val="28"/>
          <w:szCs w:val="28"/>
        </w:rPr>
      </w:pPr>
    </w:p>
    <w:p w:rsidR="00981933" w:rsidRPr="00C73D76" w:rsidRDefault="00981933" w:rsidP="00C73D76">
      <w:pPr>
        <w:pStyle w:val="a4"/>
        <w:numPr>
          <w:ilvl w:val="0"/>
          <w:numId w:val="5"/>
        </w:numPr>
        <w:jc w:val="both"/>
        <w:rPr>
          <w:sz w:val="28"/>
          <w:szCs w:val="28"/>
        </w:rPr>
      </w:pPr>
      <w:r w:rsidRPr="00C73D76">
        <w:rPr>
          <w:sz w:val="28"/>
          <w:szCs w:val="28"/>
        </w:rPr>
        <w:t xml:space="preserve">создание системы цивилизованной аренды частного жилого фонда для </w:t>
      </w:r>
      <w:r w:rsidR="00390AF4">
        <w:rPr>
          <w:sz w:val="28"/>
          <w:szCs w:val="28"/>
        </w:rPr>
        <w:t>размещения туристов</w:t>
      </w:r>
      <w:r w:rsidRPr="00C73D76">
        <w:rPr>
          <w:sz w:val="28"/>
          <w:szCs w:val="28"/>
        </w:rPr>
        <w:t>;</w:t>
      </w:r>
    </w:p>
    <w:p w:rsidR="00981933" w:rsidRPr="00C73D76" w:rsidRDefault="00981933" w:rsidP="00C73D76">
      <w:pPr>
        <w:pStyle w:val="a4"/>
        <w:numPr>
          <w:ilvl w:val="0"/>
          <w:numId w:val="5"/>
        </w:numPr>
        <w:jc w:val="both"/>
        <w:rPr>
          <w:sz w:val="28"/>
          <w:szCs w:val="28"/>
        </w:rPr>
      </w:pPr>
      <w:r w:rsidRPr="00C73D76">
        <w:rPr>
          <w:sz w:val="28"/>
          <w:szCs w:val="28"/>
        </w:rPr>
        <w:t>разработку нормативных требований по внедрению комплекса дополнительных услуг при гостинице и других средствах размещения, отвечающих требованиям государственных стандартов;</w:t>
      </w:r>
    </w:p>
    <w:p w:rsidR="00981933" w:rsidRPr="00C73D76" w:rsidRDefault="00981933" w:rsidP="00C73D76">
      <w:pPr>
        <w:pStyle w:val="a4"/>
        <w:numPr>
          <w:ilvl w:val="0"/>
          <w:numId w:val="5"/>
        </w:numPr>
        <w:jc w:val="both"/>
        <w:rPr>
          <w:sz w:val="28"/>
          <w:szCs w:val="28"/>
        </w:rPr>
      </w:pPr>
      <w:r w:rsidRPr="00C73D76">
        <w:rPr>
          <w:sz w:val="28"/>
          <w:szCs w:val="28"/>
        </w:rPr>
        <w:t>расширение спектра услуг, предла</w:t>
      </w:r>
      <w:r w:rsidR="00B64E7A">
        <w:rPr>
          <w:sz w:val="28"/>
          <w:szCs w:val="28"/>
        </w:rPr>
        <w:t>гаемых гостиницами</w:t>
      </w:r>
      <w:r w:rsidRPr="00C73D76">
        <w:rPr>
          <w:sz w:val="28"/>
          <w:szCs w:val="28"/>
        </w:rPr>
        <w:t>;</w:t>
      </w:r>
    </w:p>
    <w:p w:rsidR="00981933" w:rsidRPr="00C73D76" w:rsidRDefault="00981933" w:rsidP="00B64E7A">
      <w:pPr>
        <w:pStyle w:val="a4"/>
        <w:numPr>
          <w:ilvl w:val="0"/>
          <w:numId w:val="5"/>
        </w:numPr>
        <w:jc w:val="both"/>
        <w:rPr>
          <w:sz w:val="28"/>
          <w:szCs w:val="28"/>
        </w:rPr>
      </w:pPr>
      <w:r w:rsidRPr="00C73D76">
        <w:rPr>
          <w:sz w:val="28"/>
          <w:szCs w:val="28"/>
        </w:rPr>
        <w:lastRenderedPageBreak/>
        <w:t>обустройство береговой части рек</w:t>
      </w:r>
      <w:r w:rsidR="00B64E7A">
        <w:rPr>
          <w:sz w:val="28"/>
          <w:szCs w:val="28"/>
        </w:rPr>
        <w:t>и Кама</w:t>
      </w:r>
      <w:r w:rsidRPr="00C73D76">
        <w:rPr>
          <w:sz w:val="28"/>
          <w:szCs w:val="28"/>
        </w:rPr>
        <w:t>, обустройство пляжных зон, душевых кабинок, кафетериев, пунктов проката пляжного инвентаря</w:t>
      </w:r>
      <w:r w:rsidR="00C1254F" w:rsidRPr="00C73D76">
        <w:rPr>
          <w:sz w:val="28"/>
          <w:szCs w:val="28"/>
        </w:rPr>
        <w:t>;</w:t>
      </w:r>
    </w:p>
    <w:p w:rsidR="00981933" w:rsidRPr="00267E41" w:rsidRDefault="00981933" w:rsidP="00981933">
      <w:pPr>
        <w:jc w:val="both"/>
        <w:rPr>
          <w:b/>
          <w:sz w:val="28"/>
          <w:szCs w:val="28"/>
        </w:rPr>
      </w:pPr>
    </w:p>
    <w:p w:rsidR="00981933" w:rsidRDefault="00981933" w:rsidP="00981933">
      <w:pPr>
        <w:jc w:val="both"/>
        <w:rPr>
          <w:sz w:val="28"/>
          <w:szCs w:val="28"/>
        </w:rPr>
      </w:pPr>
    </w:p>
    <w:p w:rsidR="00981933" w:rsidRPr="008970D1" w:rsidRDefault="00981933" w:rsidP="00981933">
      <w:pPr>
        <w:jc w:val="center"/>
        <w:rPr>
          <w:b/>
          <w:sz w:val="28"/>
          <w:szCs w:val="28"/>
        </w:rPr>
      </w:pPr>
      <w:r w:rsidRPr="008970D1">
        <w:rPr>
          <w:b/>
          <w:sz w:val="28"/>
          <w:szCs w:val="28"/>
          <w:lang w:val="en-US"/>
        </w:rPr>
        <w:t>IX</w:t>
      </w:r>
      <w:r w:rsidRPr="008970D1">
        <w:rPr>
          <w:b/>
          <w:sz w:val="28"/>
          <w:szCs w:val="28"/>
        </w:rPr>
        <w:t>.  Сохранение и развитие народных художественных промыслов и производства сувенирной продукции</w:t>
      </w:r>
    </w:p>
    <w:p w:rsidR="00981933" w:rsidRDefault="00981933" w:rsidP="00981933">
      <w:pPr>
        <w:jc w:val="both"/>
        <w:rPr>
          <w:sz w:val="28"/>
          <w:szCs w:val="28"/>
        </w:rPr>
      </w:pPr>
    </w:p>
    <w:p w:rsidR="00981933" w:rsidRDefault="00981933" w:rsidP="00981933">
      <w:pPr>
        <w:jc w:val="both"/>
        <w:rPr>
          <w:sz w:val="28"/>
          <w:szCs w:val="28"/>
        </w:rPr>
      </w:pPr>
      <w:r>
        <w:rPr>
          <w:sz w:val="28"/>
          <w:szCs w:val="28"/>
        </w:rPr>
        <w:t xml:space="preserve">         Для развития народных художественных промыслов и производства сувенирной продукции необходимо проведение следующих мероприятий:</w:t>
      </w:r>
    </w:p>
    <w:p w:rsidR="00981933" w:rsidRDefault="00981933" w:rsidP="00981933">
      <w:pPr>
        <w:jc w:val="both"/>
        <w:rPr>
          <w:sz w:val="28"/>
          <w:szCs w:val="28"/>
        </w:rPr>
      </w:pPr>
      <w:r>
        <w:rPr>
          <w:sz w:val="28"/>
          <w:szCs w:val="28"/>
        </w:rPr>
        <w:t xml:space="preserve">         - организация этнографической деревни, где будут работать мастера промыслов;</w:t>
      </w:r>
    </w:p>
    <w:p w:rsidR="00981933" w:rsidRDefault="00981933" w:rsidP="00981933">
      <w:pPr>
        <w:jc w:val="both"/>
        <w:rPr>
          <w:sz w:val="28"/>
          <w:szCs w:val="28"/>
        </w:rPr>
      </w:pPr>
      <w:r>
        <w:rPr>
          <w:sz w:val="28"/>
          <w:szCs w:val="28"/>
        </w:rPr>
        <w:t xml:space="preserve">         - разработка туристско-экскурсионных маршрутов с посещение мест традиционного бытования народных промыслов;</w:t>
      </w:r>
    </w:p>
    <w:p w:rsidR="00981933" w:rsidRDefault="00981933" w:rsidP="00981933">
      <w:pPr>
        <w:jc w:val="both"/>
        <w:rPr>
          <w:sz w:val="28"/>
          <w:szCs w:val="28"/>
        </w:rPr>
      </w:pPr>
      <w:r>
        <w:rPr>
          <w:sz w:val="28"/>
          <w:szCs w:val="28"/>
        </w:rPr>
        <w:t xml:space="preserve">         - организация продажи на предприятиях розничной торговли товаров народного потребления с элементами национальной символики и сувенирной продукции;</w:t>
      </w:r>
    </w:p>
    <w:p w:rsidR="00981933" w:rsidRDefault="00981933" w:rsidP="00981933">
      <w:pPr>
        <w:jc w:val="both"/>
        <w:rPr>
          <w:sz w:val="28"/>
          <w:szCs w:val="28"/>
        </w:rPr>
      </w:pPr>
      <w:r>
        <w:rPr>
          <w:sz w:val="28"/>
          <w:szCs w:val="28"/>
        </w:rPr>
        <w:t xml:space="preserve">         - повышение инвестиционной привлекательности предпринимательства в сфере изготовления сувенирной продукции.</w:t>
      </w:r>
    </w:p>
    <w:p w:rsidR="00981933" w:rsidRPr="00645018" w:rsidRDefault="00981933" w:rsidP="00981933">
      <w:pPr>
        <w:jc w:val="both"/>
        <w:rPr>
          <w:sz w:val="28"/>
          <w:szCs w:val="28"/>
        </w:rPr>
      </w:pPr>
    </w:p>
    <w:p w:rsidR="00981933" w:rsidRDefault="00981933" w:rsidP="00981933">
      <w:pPr>
        <w:jc w:val="both"/>
        <w:rPr>
          <w:sz w:val="28"/>
          <w:szCs w:val="28"/>
        </w:rPr>
      </w:pPr>
    </w:p>
    <w:p w:rsidR="00E30858" w:rsidRPr="008970D1" w:rsidRDefault="00981933" w:rsidP="00981933">
      <w:pPr>
        <w:jc w:val="center"/>
        <w:rPr>
          <w:b/>
          <w:sz w:val="28"/>
          <w:szCs w:val="28"/>
        </w:rPr>
      </w:pPr>
      <w:r w:rsidRPr="008970D1">
        <w:rPr>
          <w:b/>
          <w:sz w:val="28"/>
          <w:szCs w:val="28"/>
          <w:lang w:val="en-US"/>
        </w:rPr>
        <w:t>X</w:t>
      </w:r>
      <w:r w:rsidRPr="008970D1">
        <w:rPr>
          <w:b/>
          <w:sz w:val="28"/>
          <w:szCs w:val="28"/>
        </w:rPr>
        <w:t xml:space="preserve">. Содействие созданию и совершенствованию традиционных </w:t>
      </w:r>
    </w:p>
    <w:p w:rsidR="00981933" w:rsidRPr="008970D1" w:rsidRDefault="00BB221F" w:rsidP="00981933">
      <w:pPr>
        <w:jc w:val="center"/>
        <w:rPr>
          <w:b/>
          <w:sz w:val="28"/>
          <w:szCs w:val="28"/>
        </w:rPr>
      </w:pPr>
      <w:r>
        <w:rPr>
          <w:b/>
          <w:sz w:val="28"/>
          <w:szCs w:val="28"/>
        </w:rPr>
        <w:t>и разработке новых туристских услуг</w:t>
      </w:r>
    </w:p>
    <w:p w:rsidR="00981933" w:rsidRPr="008970D1" w:rsidRDefault="00981933" w:rsidP="00981933">
      <w:pPr>
        <w:jc w:val="both"/>
        <w:rPr>
          <w:b/>
          <w:sz w:val="28"/>
          <w:szCs w:val="28"/>
        </w:rPr>
      </w:pPr>
    </w:p>
    <w:p w:rsidR="00981933" w:rsidRDefault="00981933" w:rsidP="00981933">
      <w:pPr>
        <w:jc w:val="both"/>
        <w:rPr>
          <w:sz w:val="28"/>
          <w:szCs w:val="28"/>
        </w:rPr>
      </w:pPr>
      <w:r>
        <w:rPr>
          <w:sz w:val="28"/>
          <w:szCs w:val="28"/>
        </w:rPr>
        <w:t xml:space="preserve">         В рамках данного раздела предусматриваются мероприятия по развитию в регионе спортивного, </w:t>
      </w:r>
      <w:r w:rsidR="00E30858">
        <w:rPr>
          <w:sz w:val="28"/>
          <w:szCs w:val="28"/>
        </w:rPr>
        <w:t>экстремального</w:t>
      </w:r>
      <w:r>
        <w:rPr>
          <w:sz w:val="28"/>
          <w:szCs w:val="28"/>
        </w:rPr>
        <w:t xml:space="preserve"> и приключенческого, культурно-познавательного, экологического и научно-экспедиционного туризма. Данные мероприятия нап</w:t>
      </w:r>
      <w:r w:rsidR="003E4D44">
        <w:rPr>
          <w:sz w:val="28"/>
          <w:szCs w:val="28"/>
        </w:rPr>
        <w:t xml:space="preserve">равлены на развитие тех </w:t>
      </w:r>
      <w:r>
        <w:rPr>
          <w:sz w:val="28"/>
          <w:szCs w:val="28"/>
        </w:rPr>
        <w:t xml:space="preserve"> туристских продуктов, которые создают позитивный имидж и обеспечивают узнаваемость Алексеевского райо</w:t>
      </w:r>
      <w:r w:rsidR="003E4D44">
        <w:rPr>
          <w:sz w:val="28"/>
          <w:szCs w:val="28"/>
        </w:rPr>
        <w:t xml:space="preserve">на на </w:t>
      </w:r>
      <w:r>
        <w:rPr>
          <w:sz w:val="28"/>
          <w:szCs w:val="28"/>
        </w:rPr>
        <w:t xml:space="preserve"> туристских рынках.            </w:t>
      </w:r>
    </w:p>
    <w:p w:rsidR="00981933" w:rsidRDefault="003E4D44" w:rsidP="00981933">
      <w:pPr>
        <w:jc w:val="both"/>
        <w:rPr>
          <w:sz w:val="28"/>
          <w:szCs w:val="28"/>
        </w:rPr>
      </w:pPr>
      <w:r>
        <w:rPr>
          <w:sz w:val="28"/>
          <w:szCs w:val="28"/>
        </w:rPr>
        <w:t xml:space="preserve">        </w:t>
      </w:r>
      <w:r w:rsidR="00981933">
        <w:rPr>
          <w:sz w:val="28"/>
          <w:szCs w:val="28"/>
        </w:rPr>
        <w:t>Развитие экскурсионного тура по Алексеевскому району.</w:t>
      </w:r>
    </w:p>
    <w:p w:rsidR="00981933" w:rsidRDefault="003E4D44" w:rsidP="00981933">
      <w:pPr>
        <w:jc w:val="both"/>
        <w:rPr>
          <w:sz w:val="28"/>
          <w:szCs w:val="28"/>
        </w:rPr>
      </w:pPr>
      <w:r>
        <w:rPr>
          <w:sz w:val="28"/>
          <w:szCs w:val="28"/>
        </w:rPr>
        <w:t xml:space="preserve">        </w:t>
      </w:r>
      <w:r w:rsidR="00981933">
        <w:rPr>
          <w:sz w:val="28"/>
          <w:szCs w:val="28"/>
        </w:rPr>
        <w:t>Туристическое районирование позволяет выделить наиболее приоритетные направления развития туризма и туристского сервиса, создать систему тематических маршрутов по различным интересам с возможностью включения единого комплексного пакета.</w:t>
      </w:r>
    </w:p>
    <w:p w:rsidR="00981933" w:rsidRDefault="00981933" w:rsidP="00981933">
      <w:pPr>
        <w:jc w:val="both"/>
        <w:rPr>
          <w:sz w:val="28"/>
          <w:szCs w:val="28"/>
        </w:rPr>
      </w:pPr>
    </w:p>
    <w:p w:rsidR="00981933" w:rsidRDefault="00981933" w:rsidP="00981933">
      <w:pPr>
        <w:jc w:val="both"/>
        <w:rPr>
          <w:sz w:val="28"/>
          <w:szCs w:val="28"/>
        </w:rPr>
      </w:pPr>
      <w:r>
        <w:rPr>
          <w:sz w:val="28"/>
          <w:szCs w:val="28"/>
        </w:rPr>
        <w:t xml:space="preserve">         </w:t>
      </w:r>
    </w:p>
    <w:p w:rsidR="00981933" w:rsidRPr="008970D1" w:rsidRDefault="00981933" w:rsidP="00981933">
      <w:pPr>
        <w:jc w:val="center"/>
        <w:rPr>
          <w:b/>
          <w:sz w:val="28"/>
          <w:szCs w:val="28"/>
        </w:rPr>
      </w:pPr>
      <w:r w:rsidRPr="008970D1">
        <w:rPr>
          <w:b/>
          <w:sz w:val="28"/>
          <w:szCs w:val="28"/>
          <w:lang w:val="en-US"/>
        </w:rPr>
        <w:t>XI</w:t>
      </w:r>
      <w:r w:rsidRPr="008970D1">
        <w:rPr>
          <w:b/>
          <w:sz w:val="28"/>
          <w:szCs w:val="28"/>
        </w:rPr>
        <w:t>. Турпакет</w:t>
      </w:r>
      <w:r w:rsidR="00645018" w:rsidRPr="008970D1">
        <w:rPr>
          <w:b/>
          <w:sz w:val="28"/>
          <w:szCs w:val="28"/>
        </w:rPr>
        <w:t>:</w:t>
      </w:r>
    </w:p>
    <w:p w:rsidR="00981933" w:rsidRDefault="00981933" w:rsidP="00981933">
      <w:pPr>
        <w:jc w:val="both"/>
        <w:rPr>
          <w:sz w:val="28"/>
          <w:szCs w:val="28"/>
        </w:rPr>
      </w:pPr>
    </w:p>
    <w:p w:rsidR="00981933" w:rsidRDefault="00981933" w:rsidP="00981933">
      <w:pPr>
        <w:jc w:val="both"/>
        <w:rPr>
          <w:sz w:val="28"/>
          <w:szCs w:val="28"/>
        </w:rPr>
      </w:pPr>
      <w:r>
        <w:rPr>
          <w:sz w:val="28"/>
          <w:szCs w:val="28"/>
        </w:rPr>
        <w:t xml:space="preserve">         - места отдыха, включая детскую зону, водные аттракционы, ло</w:t>
      </w:r>
      <w:r w:rsidR="00BB221F">
        <w:rPr>
          <w:sz w:val="28"/>
          <w:szCs w:val="28"/>
        </w:rPr>
        <w:t>дки</w:t>
      </w:r>
      <w:r>
        <w:rPr>
          <w:sz w:val="28"/>
          <w:szCs w:val="28"/>
        </w:rPr>
        <w:t>;</w:t>
      </w:r>
    </w:p>
    <w:p w:rsidR="00981933" w:rsidRDefault="00981933" w:rsidP="00981933">
      <w:pPr>
        <w:jc w:val="both"/>
        <w:rPr>
          <w:sz w:val="28"/>
          <w:szCs w:val="28"/>
        </w:rPr>
      </w:pPr>
      <w:r>
        <w:rPr>
          <w:sz w:val="28"/>
          <w:szCs w:val="28"/>
        </w:rPr>
        <w:t xml:space="preserve">         - территория пляжа – место отдыха, водных и спортивны</w:t>
      </w:r>
      <w:r w:rsidR="00E30858">
        <w:rPr>
          <w:sz w:val="28"/>
          <w:szCs w:val="28"/>
        </w:rPr>
        <w:t>х развлечений</w:t>
      </w:r>
      <w:r>
        <w:rPr>
          <w:sz w:val="28"/>
          <w:szCs w:val="28"/>
        </w:rPr>
        <w:t>.</w:t>
      </w:r>
    </w:p>
    <w:p w:rsidR="00981933" w:rsidRDefault="00981933" w:rsidP="00981933">
      <w:pPr>
        <w:jc w:val="both"/>
        <w:rPr>
          <w:sz w:val="28"/>
          <w:szCs w:val="28"/>
        </w:rPr>
      </w:pPr>
      <w:r>
        <w:rPr>
          <w:sz w:val="28"/>
          <w:szCs w:val="28"/>
        </w:rPr>
        <w:t>Основными</w:t>
      </w:r>
      <w:r w:rsidR="0007115F">
        <w:rPr>
          <w:sz w:val="28"/>
          <w:szCs w:val="28"/>
        </w:rPr>
        <w:t xml:space="preserve"> направлениями развития в  рекреационной зоне  являет</w:t>
      </w:r>
      <w:r>
        <w:rPr>
          <w:sz w:val="28"/>
          <w:szCs w:val="28"/>
        </w:rPr>
        <w:t>ся:</w:t>
      </w:r>
    </w:p>
    <w:p w:rsidR="00981933" w:rsidRDefault="00981933" w:rsidP="00981933">
      <w:pPr>
        <w:jc w:val="both"/>
        <w:rPr>
          <w:sz w:val="28"/>
          <w:szCs w:val="28"/>
        </w:rPr>
      </w:pPr>
      <w:r>
        <w:rPr>
          <w:sz w:val="28"/>
          <w:szCs w:val="28"/>
        </w:rPr>
        <w:t xml:space="preserve">     - организация и обустройство «зелёных стоянок» для туристов с возможностью отдыха на островах;</w:t>
      </w:r>
    </w:p>
    <w:p w:rsidR="00981933" w:rsidRDefault="00E30858" w:rsidP="00981933">
      <w:pPr>
        <w:jc w:val="both"/>
        <w:rPr>
          <w:sz w:val="28"/>
          <w:szCs w:val="28"/>
        </w:rPr>
      </w:pPr>
      <w:r>
        <w:rPr>
          <w:sz w:val="28"/>
          <w:szCs w:val="28"/>
        </w:rPr>
        <w:t xml:space="preserve">    </w:t>
      </w:r>
      <w:r w:rsidR="00981933">
        <w:rPr>
          <w:sz w:val="28"/>
          <w:szCs w:val="28"/>
        </w:rPr>
        <w:t xml:space="preserve"> - организация экскурсионного обслуживания с проведением эк</w:t>
      </w:r>
      <w:r w:rsidR="00BB221F">
        <w:rPr>
          <w:sz w:val="28"/>
          <w:szCs w:val="28"/>
        </w:rPr>
        <w:t>скурсионной поездки по маршруту;</w:t>
      </w:r>
    </w:p>
    <w:p w:rsidR="00981933" w:rsidRDefault="00981933" w:rsidP="00981933">
      <w:pPr>
        <w:jc w:val="both"/>
        <w:rPr>
          <w:sz w:val="28"/>
          <w:szCs w:val="28"/>
        </w:rPr>
      </w:pPr>
      <w:r>
        <w:rPr>
          <w:sz w:val="28"/>
          <w:szCs w:val="28"/>
        </w:rPr>
        <w:lastRenderedPageBreak/>
        <w:t xml:space="preserve">     - организация «зелёных стоянок» с театрализованным представлением;</w:t>
      </w:r>
    </w:p>
    <w:p w:rsidR="00981933" w:rsidRDefault="00981933" w:rsidP="00981933">
      <w:pPr>
        <w:jc w:val="both"/>
        <w:rPr>
          <w:sz w:val="28"/>
          <w:szCs w:val="28"/>
        </w:rPr>
      </w:pPr>
      <w:r>
        <w:rPr>
          <w:sz w:val="28"/>
          <w:szCs w:val="28"/>
        </w:rPr>
        <w:t xml:space="preserve">     - создание гостиничного и культурно-развлекательного комплекса;</w:t>
      </w:r>
    </w:p>
    <w:p w:rsidR="00981933" w:rsidRDefault="00981933" w:rsidP="00981933">
      <w:pPr>
        <w:jc w:val="both"/>
        <w:rPr>
          <w:sz w:val="28"/>
          <w:szCs w:val="28"/>
        </w:rPr>
      </w:pPr>
      <w:r>
        <w:rPr>
          <w:sz w:val="28"/>
          <w:szCs w:val="28"/>
        </w:rPr>
        <w:t xml:space="preserve">    </w:t>
      </w:r>
      <w:r w:rsidRPr="00E30858">
        <w:rPr>
          <w:b/>
          <w:sz w:val="28"/>
          <w:szCs w:val="28"/>
        </w:rPr>
        <w:t xml:space="preserve"> -</w:t>
      </w:r>
      <w:r w:rsidR="00645018">
        <w:rPr>
          <w:sz w:val="28"/>
          <w:szCs w:val="28"/>
        </w:rPr>
        <w:t xml:space="preserve"> </w:t>
      </w:r>
      <w:r>
        <w:rPr>
          <w:sz w:val="28"/>
          <w:szCs w:val="28"/>
        </w:rPr>
        <w:t>развитие сельского, экологического туризма и гостевой сети;</w:t>
      </w:r>
    </w:p>
    <w:p w:rsidR="00981933" w:rsidRDefault="00981933" w:rsidP="00981933">
      <w:pPr>
        <w:jc w:val="both"/>
        <w:rPr>
          <w:sz w:val="28"/>
          <w:szCs w:val="28"/>
        </w:rPr>
      </w:pPr>
      <w:r>
        <w:rPr>
          <w:sz w:val="28"/>
          <w:szCs w:val="28"/>
        </w:rPr>
        <w:t xml:space="preserve">     - комплексное развитие туристской инфраструктуры;</w:t>
      </w:r>
    </w:p>
    <w:p w:rsidR="00981933" w:rsidRDefault="00981933" w:rsidP="00981933">
      <w:pPr>
        <w:jc w:val="both"/>
        <w:rPr>
          <w:sz w:val="28"/>
          <w:szCs w:val="28"/>
        </w:rPr>
      </w:pPr>
      <w:r>
        <w:rPr>
          <w:sz w:val="28"/>
          <w:szCs w:val="28"/>
        </w:rPr>
        <w:t xml:space="preserve">     - приключенческие туры (охотничьи и рыболовные);</w:t>
      </w:r>
    </w:p>
    <w:p w:rsidR="00981933" w:rsidRDefault="00981933" w:rsidP="00981933">
      <w:pPr>
        <w:jc w:val="both"/>
        <w:rPr>
          <w:sz w:val="28"/>
          <w:szCs w:val="28"/>
        </w:rPr>
      </w:pPr>
      <w:r>
        <w:rPr>
          <w:sz w:val="28"/>
          <w:szCs w:val="28"/>
        </w:rPr>
        <w:t xml:space="preserve">     - проведение событийных мероприятий, связанных с известными людьми Алексеевского муниципального района;</w:t>
      </w:r>
    </w:p>
    <w:p w:rsidR="00981933" w:rsidRDefault="00981933" w:rsidP="00981933">
      <w:pPr>
        <w:jc w:val="both"/>
        <w:rPr>
          <w:sz w:val="28"/>
          <w:szCs w:val="28"/>
        </w:rPr>
      </w:pPr>
      <w:r>
        <w:rPr>
          <w:sz w:val="28"/>
          <w:szCs w:val="28"/>
        </w:rPr>
        <w:t xml:space="preserve">     - создание центра фольклорных ансамблей, народных промыслов и ремёсел;</w:t>
      </w:r>
    </w:p>
    <w:p w:rsidR="00981933" w:rsidRDefault="00981933" w:rsidP="00981933">
      <w:pPr>
        <w:jc w:val="both"/>
        <w:rPr>
          <w:sz w:val="28"/>
          <w:szCs w:val="28"/>
        </w:rPr>
      </w:pPr>
      <w:r>
        <w:rPr>
          <w:sz w:val="28"/>
          <w:szCs w:val="28"/>
        </w:rPr>
        <w:t xml:space="preserve">     - маршруты на конных повозках, мотосанях и лыжах зимой;</w:t>
      </w:r>
    </w:p>
    <w:p w:rsidR="00981933" w:rsidRDefault="00981933" w:rsidP="00981933">
      <w:pPr>
        <w:jc w:val="both"/>
        <w:rPr>
          <w:sz w:val="28"/>
          <w:szCs w:val="28"/>
        </w:rPr>
      </w:pPr>
      <w:r>
        <w:rPr>
          <w:sz w:val="28"/>
          <w:szCs w:val="28"/>
        </w:rPr>
        <w:t xml:space="preserve">     - экологический туризм с созданием туристской базы активного отдыха;</w:t>
      </w:r>
    </w:p>
    <w:p w:rsidR="00981933" w:rsidRDefault="00981933" w:rsidP="00981933">
      <w:pPr>
        <w:jc w:val="both"/>
        <w:rPr>
          <w:sz w:val="28"/>
          <w:szCs w:val="28"/>
        </w:rPr>
      </w:pPr>
      <w:r>
        <w:rPr>
          <w:sz w:val="28"/>
          <w:szCs w:val="28"/>
        </w:rPr>
        <w:t xml:space="preserve">     - организация объектов социального туризма (молодёжного оздоровительного лагеря) для детей из неблагополучных семей с приобщением их к активным видам спорта – пешим, водным походам.</w:t>
      </w:r>
    </w:p>
    <w:p w:rsidR="00981933" w:rsidRDefault="00981933" w:rsidP="00981933">
      <w:pPr>
        <w:jc w:val="both"/>
        <w:rPr>
          <w:sz w:val="28"/>
          <w:szCs w:val="28"/>
        </w:rPr>
      </w:pPr>
    </w:p>
    <w:p w:rsidR="00981933" w:rsidRDefault="00981933" w:rsidP="00981933">
      <w:pPr>
        <w:jc w:val="both"/>
        <w:rPr>
          <w:sz w:val="28"/>
          <w:szCs w:val="28"/>
        </w:rPr>
      </w:pPr>
    </w:p>
    <w:p w:rsidR="00981933" w:rsidRPr="008970D1" w:rsidRDefault="00981933" w:rsidP="00981933">
      <w:pPr>
        <w:jc w:val="center"/>
        <w:rPr>
          <w:b/>
          <w:sz w:val="28"/>
          <w:szCs w:val="28"/>
        </w:rPr>
      </w:pPr>
      <w:r w:rsidRPr="008970D1">
        <w:rPr>
          <w:b/>
          <w:sz w:val="28"/>
          <w:szCs w:val="28"/>
          <w:lang w:val="en-US"/>
        </w:rPr>
        <w:t>XII</w:t>
      </w:r>
      <w:r w:rsidRPr="008970D1">
        <w:rPr>
          <w:b/>
          <w:sz w:val="28"/>
          <w:szCs w:val="28"/>
        </w:rPr>
        <w:t>. Экологический и сельский туризм</w:t>
      </w:r>
    </w:p>
    <w:p w:rsidR="00981933" w:rsidRDefault="00981933" w:rsidP="00981933">
      <w:pPr>
        <w:jc w:val="both"/>
        <w:rPr>
          <w:sz w:val="28"/>
          <w:szCs w:val="28"/>
        </w:rPr>
      </w:pPr>
    </w:p>
    <w:p w:rsidR="00981933" w:rsidRDefault="00981933" w:rsidP="00981933">
      <w:pPr>
        <w:jc w:val="both"/>
        <w:rPr>
          <w:sz w:val="28"/>
          <w:szCs w:val="28"/>
        </w:rPr>
      </w:pPr>
      <w:r>
        <w:rPr>
          <w:sz w:val="28"/>
          <w:szCs w:val="28"/>
        </w:rPr>
        <w:t xml:space="preserve">             Для развития сельского туриз</w:t>
      </w:r>
      <w:r w:rsidR="002B749F">
        <w:rPr>
          <w:sz w:val="28"/>
          <w:szCs w:val="28"/>
        </w:rPr>
        <w:t>ма</w:t>
      </w:r>
      <w:r>
        <w:rPr>
          <w:sz w:val="28"/>
          <w:szCs w:val="28"/>
        </w:rPr>
        <w:t>:</w:t>
      </w:r>
    </w:p>
    <w:p w:rsidR="00981933" w:rsidRDefault="00981933" w:rsidP="00981933">
      <w:pPr>
        <w:jc w:val="both"/>
        <w:rPr>
          <w:sz w:val="28"/>
          <w:szCs w:val="28"/>
        </w:rPr>
      </w:pPr>
      <w:r>
        <w:rPr>
          <w:sz w:val="28"/>
          <w:szCs w:val="28"/>
        </w:rPr>
        <w:t xml:space="preserve">     - проведение пасп</w:t>
      </w:r>
      <w:r w:rsidR="0018453F">
        <w:rPr>
          <w:sz w:val="28"/>
          <w:szCs w:val="28"/>
        </w:rPr>
        <w:t>ортизации объектов экотуризма</w:t>
      </w:r>
      <w:r>
        <w:rPr>
          <w:sz w:val="28"/>
          <w:szCs w:val="28"/>
        </w:rPr>
        <w:t>;</w:t>
      </w:r>
    </w:p>
    <w:p w:rsidR="00981933" w:rsidRDefault="00981933" w:rsidP="00981933">
      <w:pPr>
        <w:jc w:val="both"/>
        <w:rPr>
          <w:sz w:val="28"/>
          <w:szCs w:val="28"/>
        </w:rPr>
      </w:pPr>
      <w:r>
        <w:rPr>
          <w:sz w:val="28"/>
          <w:szCs w:val="28"/>
        </w:rPr>
        <w:t xml:space="preserve">     - разработка экологических туров по видам экотуризма с различными формами передвижения (байдарочных, конных, лыжных, велосипедных и др.);</w:t>
      </w:r>
    </w:p>
    <w:p w:rsidR="00981933" w:rsidRDefault="00981933" w:rsidP="00981933">
      <w:pPr>
        <w:jc w:val="both"/>
        <w:rPr>
          <w:sz w:val="28"/>
          <w:szCs w:val="28"/>
        </w:rPr>
      </w:pPr>
      <w:r>
        <w:rPr>
          <w:sz w:val="28"/>
          <w:szCs w:val="28"/>
        </w:rPr>
        <w:t xml:space="preserve">     - организация и проведени</w:t>
      </w:r>
      <w:r w:rsidR="00E30858">
        <w:rPr>
          <w:sz w:val="28"/>
          <w:szCs w:val="28"/>
        </w:rPr>
        <w:t>е летних эколагерей для школьников</w:t>
      </w:r>
      <w:r>
        <w:rPr>
          <w:sz w:val="28"/>
          <w:szCs w:val="28"/>
        </w:rPr>
        <w:t xml:space="preserve"> и студентов с целью очистки и благоустройства территорий;</w:t>
      </w:r>
    </w:p>
    <w:p w:rsidR="00981933" w:rsidRDefault="00981933" w:rsidP="00981933">
      <w:pPr>
        <w:jc w:val="both"/>
        <w:rPr>
          <w:sz w:val="28"/>
          <w:szCs w:val="28"/>
        </w:rPr>
      </w:pPr>
      <w:r>
        <w:rPr>
          <w:sz w:val="28"/>
          <w:szCs w:val="28"/>
        </w:rPr>
        <w:t xml:space="preserve">     - проведение комплекса мероприятий по совершенствованию технологии сбора и утилизации отходов, обеспечению экологической безопасности;</w:t>
      </w:r>
    </w:p>
    <w:p w:rsidR="00981933" w:rsidRDefault="00981933" w:rsidP="00981933">
      <w:pPr>
        <w:jc w:val="both"/>
        <w:rPr>
          <w:sz w:val="28"/>
          <w:szCs w:val="28"/>
        </w:rPr>
      </w:pPr>
      <w:r>
        <w:rPr>
          <w:sz w:val="28"/>
          <w:szCs w:val="28"/>
        </w:rPr>
        <w:t xml:space="preserve">            - формирование информационных </w:t>
      </w:r>
      <w:r w:rsidR="00E30858">
        <w:rPr>
          <w:sz w:val="28"/>
          <w:szCs w:val="28"/>
        </w:rPr>
        <w:t xml:space="preserve">бумажных и электронных справочников </w:t>
      </w:r>
      <w:r>
        <w:rPr>
          <w:sz w:val="28"/>
          <w:szCs w:val="28"/>
        </w:rPr>
        <w:t xml:space="preserve"> для гидов-экскурсоводов по экотуризму;</w:t>
      </w:r>
    </w:p>
    <w:p w:rsidR="00981933" w:rsidRDefault="00981933" w:rsidP="00981933">
      <w:pPr>
        <w:jc w:val="both"/>
        <w:rPr>
          <w:sz w:val="28"/>
          <w:szCs w:val="28"/>
        </w:rPr>
      </w:pPr>
      <w:r>
        <w:rPr>
          <w:sz w:val="28"/>
          <w:szCs w:val="28"/>
        </w:rPr>
        <w:t xml:space="preserve">      Для успешной реализации сельского туризма необходимо проведение следующих мероприятий:</w:t>
      </w:r>
    </w:p>
    <w:p w:rsidR="00981933" w:rsidRDefault="00981933" w:rsidP="00981933">
      <w:pPr>
        <w:jc w:val="both"/>
        <w:rPr>
          <w:sz w:val="28"/>
          <w:szCs w:val="28"/>
        </w:rPr>
      </w:pPr>
      <w:r>
        <w:rPr>
          <w:sz w:val="28"/>
          <w:szCs w:val="28"/>
        </w:rPr>
        <w:t xml:space="preserve">     - определение гостевых хозяйств, готовых к приёму туристов;</w:t>
      </w:r>
    </w:p>
    <w:p w:rsidR="00981933" w:rsidRDefault="00981933" w:rsidP="00981933">
      <w:pPr>
        <w:jc w:val="both"/>
        <w:rPr>
          <w:sz w:val="28"/>
          <w:szCs w:val="28"/>
        </w:rPr>
      </w:pPr>
      <w:r>
        <w:rPr>
          <w:sz w:val="28"/>
          <w:szCs w:val="28"/>
        </w:rPr>
        <w:t xml:space="preserve">     - создание банка данных гостевых хозяйств;</w:t>
      </w:r>
    </w:p>
    <w:p w:rsidR="00981933" w:rsidRDefault="00981933" w:rsidP="00981933">
      <w:pPr>
        <w:jc w:val="both"/>
        <w:rPr>
          <w:sz w:val="28"/>
          <w:szCs w:val="28"/>
        </w:rPr>
      </w:pPr>
      <w:r>
        <w:rPr>
          <w:sz w:val="28"/>
          <w:szCs w:val="28"/>
        </w:rPr>
        <w:t xml:space="preserve">     - отбор и обучение кадров, необходимых для работы в системе сельского туризма;</w:t>
      </w:r>
    </w:p>
    <w:p w:rsidR="00981933" w:rsidRDefault="00981933" w:rsidP="00981933">
      <w:pPr>
        <w:jc w:val="both"/>
        <w:rPr>
          <w:sz w:val="28"/>
          <w:szCs w:val="28"/>
        </w:rPr>
      </w:pPr>
    </w:p>
    <w:p w:rsidR="00981933" w:rsidRPr="008970D1" w:rsidRDefault="00981933" w:rsidP="00981933">
      <w:pPr>
        <w:jc w:val="center"/>
        <w:rPr>
          <w:b/>
          <w:sz w:val="28"/>
          <w:szCs w:val="28"/>
        </w:rPr>
      </w:pPr>
      <w:r w:rsidRPr="008970D1">
        <w:rPr>
          <w:b/>
          <w:sz w:val="28"/>
          <w:szCs w:val="28"/>
          <w:lang w:val="en-US"/>
        </w:rPr>
        <w:t>XIII</w:t>
      </w:r>
      <w:r w:rsidRPr="008970D1">
        <w:rPr>
          <w:b/>
          <w:sz w:val="28"/>
          <w:szCs w:val="28"/>
        </w:rPr>
        <w:t>. Социальный, молодёжный, спортивно-оздоровительный туризм</w:t>
      </w:r>
    </w:p>
    <w:p w:rsidR="00981933" w:rsidRPr="008970D1" w:rsidRDefault="00981933" w:rsidP="00981933">
      <w:pPr>
        <w:jc w:val="both"/>
        <w:rPr>
          <w:b/>
          <w:sz w:val="28"/>
          <w:szCs w:val="28"/>
        </w:rPr>
      </w:pPr>
    </w:p>
    <w:p w:rsidR="00981933" w:rsidRDefault="00981933" w:rsidP="00981933">
      <w:pPr>
        <w:jc w:val="both"/>
        <w:rPr>
          <w:sz w:val="28"/>
          <w:szCs w:val="28"/>
        </w:rPr>
      </w:pPr>
      <w:r>
        <w:rPr>
          <w:sz w:val="28"/>
          <w:szCs w:val="28"/>
        </w:rPr>
        <w:t xml:space="preserve">        Для успешной реализации данного направления туризма необходимо решение следующих приоритетных на сегодняшний день задач:</w:t>
      </w:r>
    </w:p>
    <w:p w:rsidR="00981933" w:rsidRDefault="00981933" w:rsidP="00981933">
      <w:pPr>
        <w:jc w:val="both"/>
        <w:rPr>
          <w:sz w:val="28"/>
          <w:szCs w:val="28"/>
        </w:rPr>
      </w:pPr>
      <w:r>
        <w:rPr>
          <w:sz w:val="28"/>
          <w:szCs w:val="28"/>
        </w:rPr>
        <w:t xml:space="preserve">     - разработка, реализация модели и механизмов развития социального, молодёжного туризма в Алексеевском муниципальном районе;</w:t>
      </w:r>
    </w:p>
    <w:p w:rsidR="00981933" w:rsidRDefault="00981933" w:rsidP="00981933">
      <w:pPr>
        <w:jc w:val="both"/>
        <w:rPr>
          <w:sz w:val="28"/>
          <w:szCs w:val="28"/>
        </w:rPr>
      </w:pPr>
      <w:r>
        <w:rPr>
          <w:sz w:val="28"/>
          <w:szCs w:val="28"/>
        </w:rPr>
        <w:t xml:space="preserve">    - организация благотворительных туров для воспитанников </w:t>
      </w:r>
      <w:r w:rsidRPr="00645018">
        <w:rPr>
          <w:sz w:val="28"/>
          <w:szCs w:val="28"/>
        </w:rPr>
        <w:t>детских домов, школ-интернатов;</w:t>
      </w:r>
    </w:p>
    <w:p w:rsidR="00981933" w:rsidRDefault="00981933" w:rsidP="00981933">
      <w:pPr>
        <w:jc w:val="both"/>
        <w:rPr>
          <w:sz w:val="28"/>
          <w:szCs w:val="28"/>
        </w:rPr>
      </w:pPr>
      <w:r>
        <w:rPr>
          <w:sz w:val="28"/>
          <w:szCs w:val="28"/>
        </w:rPr>
        <w:t xml:space="preserve">    - проведение конкурсов проектов маршрутов «активного» отдыха;</w:t>
      </w:r>
    </w:p>
    <w:p w:rsidR="00981933" w:rsidRDefault="00981933" w:rsidP="00981933">
      <w:pPr>
        <w:jc w:val="both"/>
        <w:rPr>
          <w:sz w:val="28"/>
          <w:szCs w:val="28"/>
        </w:rPr>
      </w:pPr>
      <w:r>
        <w:rPr>
          <w:sz w:val="28"/>
          <w:szCs w:val="28"/>
        </w:rPr>
        <w:lastRenderedPageBreak/>
        <w:t xml:space="preserve">    - создание республиканских молодёжных туристско-оздоровительных лагерей;</w:t>
      </w:r>
    </w:p>
    <w:p w:rsidR="00981933" w:rsidRDefault="00981933" w:rsidP="00981933">
      <w:pPr>
        <w:jc w:val="both"/>
        <w:rPr>
          <w:sz w:val="28"/>
          <w:szCs w:val="28"/>
        </w:rPr>
      </w:pPr>
      <w:r>
        <w:rPr>
          <w:sz w:val="28"/>
          <w:szCs w:val="28"/>
        </w:rPr>
        <w:t xml:space="preserve">    - проведени</w:t>
      </w:r>
      <w:r w:rsidR="000345B0">
        <w:rPr>
          <w:sz w:val="28"/>
          <w:szCs w:val="28"/>
        </w:rPr>
        <w:t xml:space="preserve">е </w:t>
      </w:r>
      <w:r>
        <w:rPr>
          <w:sz w:val="28"/>
          <w:szCs w:val="28"/>
        </w:rPr>
        <w:t>соревнований по спортивному туризму;</w:t>
      </w:r>
    </w:p>
    <w:p w:rsidR="00981933" w:rsidRDefault="00981933" w:rsidP="00981933">
      <w:pPr>
        <w:jc w:val="both"/>
        <w:rPr>
          <w:sz w:val="28"/>
          <w:szCs w:val="28"/>
        </w:rPr>
      </w:pPr>
      <w:r>
        <w:rPr>
          <w:sz w:val="28"/>
          <w:szCs w:val="28"/>
        </w:rPr>
        <w:t xml:space="preserve">    - оборудование пунктов проката туристского и спортивного снаряжения.</w:t>
      </w:r>
    </w:p>
    <w:p w:rsidR="008B6B9A" w:rsidRDefault="008B6B9A" w:rsidP="00981933">
      <w:pPr>
        <w:jc w:val="center"/>
        <w:rPr>
          <w:b/>
          <w:sz w:val="36"/>
          <w:szCs w:val="36"/>
        </w:rPr>
      </w:pPr>
    </w:p>
    <w:p w:rsidR="00981933" w:rsidRPr="008970D1" w:rsidRDefault="007370F3" w:rsidP="00981933">
      <w:pPr>
        <w:jc w:val="center"/>
        <w:rPr>
          <w:b/>
          <w:sz w:val="28"/>
          <w:szCs w:val="28"/>
        </w:rPr>
      </w:pPr>
      <w:r w:rsidRPr="008970D1">
        <w:rPr>
          <w:b/>
          <w:sz w:val="28"/>
          <w:szCs w:val="28"/>
        </w:rPr>
        <w:t xml:space="preserve">          </w:t>
      </w:r>
      <w:r w:rsidR="00981933" w:rsidRPr="008970D1">
        <w:rPr>
          <w:b/>
          <w:sz w:val="28"/>
          <w:szCs w:val="28"/>
          <w:lang w:val="en-US"/>
        </w:rPr>
        <w:t>XIV</w:t>
      </w:r>
      <w:r w:rsidR="00981933" w:rsidRPr="008970D1">
        <w:rPr>
          <w:b/>
          <w:sz w:val="28"/>
          <w:szCs w:val="28"/>
        </w:rPr>
        <w:t>. Механизм реализации Программы</w:t>
      </w:r>
    </w:p>
    <w:p w:rsidR="00981933" w:rsidRDefault="00981933" w:rsidP="00981933">
      <w:pPr>
        <w:jc w:val="both"/>
        <w:rPr>
          <w:b/>
          <w:sz w:val="36"/>
          <w:szCs w:val="36"/>
        </w:rPr>
      </w:pPr>
    </w:p>
    <w:p w:rsidR="00981933" w:rsidRDefault="00981933" w:rsidP="00981933">
      <w:pPr>
        <w:jc w:val="both"/>
        <w:rPr>
          <w:sz w:val="28"/>
          <w:szCs w:val="28"/>
        </w:rPr>
      </w:pPr>
      <w:r>
        <w:rPr>
          <w:sz w:val="28"/>
          <w:szCs w:val="28"/>
        </w:rPr>
        <w:t xml:space="preserve">         Механизм реализации мероприятий предусматривает использование всей совокупности существующих управленческих методов воздействия на процесс реализации, включающий организационные, экономические, финансовые, правовые, социально-психологические, информационные и иные методы.</w:t>
      </w:r>
    </w:p>
    <w:p w:rsidR="00981933" w:rsidRDefault="00981933" w:rsidP="00981933">
      <w:pPr>
        <w:jc w:val="both"/>
        <w:rPr>
          <w:sz w:val="28"/>
          <w:szCs w:val="28"/>
        </w:rPr>
      </w:pPr>
      <w:r>
        <w:rPr>
          <w:sz w:val="28"/>
          <w:szCs w:val="28"/>
        </w:rPr>
        <w:t xml:space="preserve">        В основу организации выполнения Программы </w:t>
      </w:r>
      <w:r w:rsidR="00304535">
        <w:rPr>
          <w:sz w:val="28"/>
          <w:szCs w:val="28"/>
        </w:rPr>
        <w:t xml:space="preserve">должны лечь </w:t>
      </w:r>
      <w:r>
        <w:rPr>
          <w:sz w:val="28"/>
          <w:szCs w:val="28"/>
        </w:rPr>
        <w:t>принципы открытости, добровольности и взаимной выгоды, которые обеспечивают широкие возможности для участия всех заинтересованных юридических и физических лиц. В рамках своих полномочий органы местного самоуправления, коммерческие и некоммерческие организации принимают на себя обязательства осуществлять целевые мероприятия за счёт собственных средств.</w:t>
      </w:r>
    </w:p>
    <w:p w:rsidR="00981933" w:rsidRDefault="00981933" w:rsidP="00981933">
      <w:pPr>
        <w:jc w:val="both"/>
        <w:rPr>
          <w:sz w:val="28"/>
          <w:szCs w:val="28"/>
        </w:rPr>
      </w:pPr>
    </w:p>
    <w:p w:rsidR="00981933" w:rsidRDefault="00981933" w:rsidP="00981933">
      <w:pPr>
        <w:jc w:val="both"/>
        <w:rPr>
          <w:sz w:val="28"/>
          <w:szCs w:val="28"/>
        </w:rPr>
      </w:pPr>
    </w:p>
    <w:p w:rsidR="00981933" w:rsidRPr="008970D1" w:rsidRDefault="00981933" w:rsidP="00981933">
      <w:pPr>
        <w:jc w:val="center"/>
        <w:rPr>
          <w:b/>
          <w:sz w:val="28"/>
          <w:szCs w:val="28"/>
        </w:rPr>
      </w:pPr>
      <w:r w:rsidRPr="008970D1">
        <w:rPr>
          <w:b/>
          <w:sz w:val="28"/>
          <w:szCs w:val="28"/>
          <w:lang w:val="en-US"/>
        </w:rPr>
        <w:t>XV</w:t>
      </w:r>
      <w:r w:rsidRPr="008970D1">
        <w:rPr>
          <w:b/>
          <w:sz w:val="28"/>
          <w:szCs w:val="28"/>
        </w:rPr>
        <w:t>. Оценка ожидаемых результатов</w:t>
      </w:r>
    </w:p>
    <w:p w:rsidR="00981933" w:rsidRDefault="00981933" w:rsidP="00981933">
      <w:pPr>
        <w:jc w:val="both"/>
        <w:rPr>
          <w:b/>
          <w:sz w:val="36"/>
          <w:szCs w:val="36"/>
        </w:rPr>
      </w:pPr>
    </w:p>
    <w:p w:rsidR="00981933" w:rsidRDefault="00981933" w:rsidP="00981933">
      <w:pPr>
        <w:jc w:val="both"/>
        <w:rPr>
          <w:sz w:val="28"/>
          <w:szCs w:val="28"/>
        </w:rPr>
      </w:pPr>
      <w:r>
        <w:rPr>
          <w:sz w:val="28"/>
          <w:szCs w:val="28"/>
        </w:rPr>
        <w:t xml:space="preserve">      В результате реализации Программы прогнозируется:</w:t>
      </w:r>
    </w:p>
    <w:p w:rsidR="00981933" w:rsidRDefault="00981933" w:rsidP="00981933">
      <w:pPr>
        <w:jc w:val="both"/>
        <w:rPr>
          <w:sz w:val="28"/>
          <w:szCs w:val="28"/>
        </w:rPr>
      </w:pPr>
      <w:r>
        <w:rPr>
          <w:sz w:val="28"/>
          <w:szCs w:val="28"/>
        </w:rPr>
        <w:t xml:space="preserve">      - создание на территории Алексеевского муниципального района современной конкурентоспособной деятельности, обеспечивающей соответствующими услугами растущие потоки въездных и внутренних туристов в Алексеевский муниципальный район;</w:t>
      </w:r>
    </w:p>
    <w:p w:rsidR="00981933" w:rsidRDefault="00981933" w:rsidP="00981933">
      <w:pPr>
        <w:jc w:val="both"/>
        <w:rPr>
          <w:sz w:val="28"/>
          <w:szCs w:val="28"/>
        </w:rPr>
      </w:pPr>
      <w:r>
        <w:rPr>
          <w:sz w:val="28"/>
          <w:szCs w:val="28"/>
        </w:rPr>
        <w:t xml:space="preserve">     - становление Алексеевского района в качестве одного из привлекательных т</w:t>
      </w:r>
      <w:r w:rsidR="00C838A4">
        <w:rPr>
          <w:sz w:val="28"/>
          <w:szCs w:val="28"/>
        </w:rPr>
        <w:t>уристско-рекреационых центров</w:t>
      </w:r>
      <w:r>
        <w:rPr>
          <w:sz w:val="28"/>
          <w:szCs w:val="28"/>
        </w:rPr>
        <w:t>;</w:t>
      </w:r>
    </w:p>
    <w:p w:rsidR="00981933" w:rsidRDefault="00304535" w:rsidP="00981933">
      <w:pPr>
        <w:jc w:val="both"/>
        <w:rPr>
          <w:sz w:val="28"/>
          <w:szCs w:val="28"/>
        </w:rPr>
      </w:pPr>
      <w:r>
        <w:rPr>
          <w:sz w:val="28"/>
          <w:szCs w:val="28"/>
        </w:rPr>
        <w:t xml:space="preserve">     - увеличение числа пре</w:t>
      </w:r>
      <w:r w:rsidR="00981933">
        <w:rPr>
          <w:sz w:val="28"/>
          <w:szCs w:val="28"/>
        </w:rPr>
        <w:t>бывающих в Алексеевски</w:t>
      </w:r>
      <w:r w:rsidR="00732E0E">
        <w:rPr>
          <w:sz w:val="28"/>
          <w:szCs w:val="28"/>
        </w:rPr>
        <w:t xml:space="preserve">й район </w:t>
      </w:r>
      <w:r w:rsidR="00981933">
        <w:rPr>
          <w:sz w:val="28"/>
          <w:szCs w:val="28"/>
        </w:rPr>
        <w:t xml:space="preserve"> туристов;</w:t>
      </w:r>
    </w:p>
    <w:p w:rsidR="00981933" w:rsidRDefault="00981933" w:rsidP="00981933">
      <w:pPr>
        <w:rPr>
          <w:sz w:val="28"/>
          <w:szCs w:val="28"/>
        </w:rPr>
      </w:pPr>
      <w:r>
        <w:rPr>
          <w:sz w:val="28"/>
          <w:szCs w:val="28"/>
        </w:rPr>
        <w:t xml:space="preserve">     - существенное улучшение качества обслуживания туристов, в т.ч. за счёт повышения разнообразия предоставляемых услуг;</w:t>
      </w:r>
    </w:p>
    <w:p w:rsidR="00981933" w:rsidRDefault="00981933" w:rsidP="00981933">
      <w:pPr>
        <w:rPr>
          <w:sz w:val="28"/>
          <w:szCs w:val="28"/>
        </w:rPr>
      </w:pPr>
      <w:r>
        <w:rPr>
          <w:sz w:val="28"/>
          <w:szCs w:val="28"/>
        </w:rPr>
        <w:t xml:space="preserve">    - улучшение качества жизни (в т.ч. улучшение здоровья) населения за счёт обеспечения благоприятных условий активного, разнообразного и полноценного отдыха;</w:t>
      </w:r>
    </w:p>
    <w:p w:rsidR="00304535" w:rsidRDefault="00981933" w:rsidP="00981933">
      <w:pPr>
        <w:rPr>
          <w:sz w:val="28"/>
          <w:szCs w:val="28"/>
        </w:rPr>
      </w:pPr>
      <w:r>
        <w:rPr>
          <w:sz w:val="28"/>
          <w:szCs w:val="28"/>
        </w:rPr>
        <w:t xml:space="preserve">     - улучшение ситуации в области охраны окружающей среды, а также сохранения и возрождения историко-культурного наследия Алексеевского муниципального района.</w:t>
      </w:r>
    </w:p>
    <w:p w:rsidR="00577F37" w:rsidRDefault="00577F37" w:rsidP="00577F37">
      <w:pPr>
        <w:rPr>
          <w:b/>
          <w:sz w:val="22"/>
          <w:szCs w:val="22"/>
        </w:rPr>
      </w:pPr>
    </w:p>
    <w:p w:rsidR="00577F37" w:rsidRDefault="00577F37" w:rsidP="00577F37">
      <w:pPr>
        <w:jc w:val="center"/>
        <w:rPr>
          <w:b/>
          <w:sz w:val="22"/>
          <w:szCs w:val="22"/>
        </w:rPr>
      </w:pPr>
      <w:r>
        <w:rPr>
          <w:b/>
          <w:sz w:val="22"/>
          <w:szCs w:val="22"/>
        </w:rPr>
        <w:t>ПЛАН ОСНОВНЫХ МЕРОПРИЯТИЙ</w:t>
      </w:r>
    </w:p>
    <w:p w:rsidR="00577F37" w:rsidRDefault="00577F37" w:rsidP="00577F37">
      <w:pPr>
        <w:jc w:val="center"/>
        <w:rPr>
          <w:b/>
          <w:sz w:val="22"/>
          <w:szCs w:val="22"/>
        </w:rPr>
      </w:pPr>
      <w:r>
        <w:rPr>
          <w:b/>
          <w:sz w:val="22"/>
          <w:szCs w:val="22"/>
        </w:rPr>
        <w:t>ПРОГРАММЫ, СРОКИ ИХ РЕАЛИЗАЦИИ И ИСТОЧНИКИ</w:t>
      </w:r>
    </w:p>
    <w:p w:rsidR="00577F37" w:rsidRDefault="00577F37" w:rsidP="00577F37">
      <w:pPr>
        <w:jc w:val="center"/>
        <w:rPr>
          <w:b/>
          <w:sz w:val="22"/>
          <w:szCs w:val="22"/>
        </w:rPr>
      </w:pPr>
      <w:r>
        <w:rPr>
          <w:b/>
          <w:sz w:val="22"/>
          <w:szCs w:val="22"/>
        </w:rPr>
        <w:t>ФИНАНСИРОВАНИЯ</w:t>
      </w:r>
    </w:p>
    <w:p w:rsidR="00577F37" w:rsidRDefault="00577F37" w:rsidP="00577F37">
      <w:pPr>
        <w:jc w:val="center"/>
        <w:rPr>
          <w:b/>
          <w:sz w:val="22"/>
          <w:szCs w:val="22"/>
        </w:rPr>
      </w:pPr>
    </w:p>
    <w:tbl>
      <w:tblPr>
        <w:tblStyle w:val="a3"/>
        <w:tblW w:w="10916" w:type="dxa"/>
        <w:tblInd w:w="-743" w:type="dxa"/>
        <w:tblLayout w:type="fixed"/>
        <w:tblLook w:val="01E0"/>
      </w:tblPr>
      <w:tblGrid>
        <w:gridCol w:w="566"/>
        <w:gridCol w:w="2551"/>
        <w:gridCol w:w="2126"/>
        <w:gridCol w:w="1985"/>
        <w:gridCol w:w="1984"/>
        <w:gridCol w:w="1704"/>
      </w:tblGrid>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b/>
              </w:rPr>
            </w:pPr>
            <w:r>
              <w:rPr>
                <w:b/>
              </w:rPr>
              <w:t>№ п\п</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b/>
              </w:rPr>
            </w:pPr>
            <w:r>
              <w:rPr>
                <w:b/>
              </w:rPr>
              <w:t>Мероприятия</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b/>
                <w:lang w:val="en-US"/>
              </w:rPr>
            </w:pPr>
            <w:r>
              <w:rPr>
                <w:b/>
              </w:rPr>
              <w:t>Результатив-</w:t>
            </w:r>
          </w:p>
          <w:p w:rsidR="00577F37" w:rsidRDefault="00577F37">
            <w:pPr>
              <w:jc w:val="center"/>
              <w:rPr>
                <w:rFonts w:eastAsia="Calibri"/>
                <w:b/>
              </w:rPr>
            </w:pPr>
            <w:r>
              <w:rPr>
                <w:b/>
              </w:rPr>
              <w:t>ность</w:t>
            </w:r>
          </w:p>
        </w:tc>
        <w:tc>
          <w:tcPr>
            <w:tcW w:w="1985"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b/>
              </w:rPr>
            </w:pPr>
            <w:r>
              <w:rPr>
                <w:b/>
              </w:rPr>
              <w:t>Исполнители</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b/>
              </w:rPr>
            </w:pPr>
            <w:r>
              <w:rPr>
                <w:b/>
              </w:rPr>
              <w:t>Срок реализации</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b/>
              </w:rPr>
            </w:pPr>
            <w:r>
              <w:rPr>
                <w:b/>
              </w:rPr>
              <w:t>Источники финансирова</w:t>
            </w:r>
            <w:r>
              <w:rPr>
                <w:b/>
              </w:rPr>
              <w:lastRenderedPageBreak/>
              <w:t>-ния</w:t>
            </w:r>
          </w:p>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lastRenderedPageBreak/>
              <w:t>1</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Создание Координационного Совета по развитию туризма в Алексеевском муниципальном районе</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tc>
        <w:tc>
          <w:tcPr>
            <w:tcW w:w="1985" w:type="dxa"/>
            <w:tcBorders>
              <w:top w:val="single" w:sz="4" w:space="0" w:color="auto"/>
              <w:left w:val="single" w:sz="4" w:space="0" w:color="auto"/>
              <w:bottom w:val="single" w:sz="4" w:space="0" w:color="auto"/>
              <w:right w:val="single" w:sz="4" w:space="0" w:color="auto"/>
            </w:tcBorders>
            <w:hideMark/>
          </w:tcPr>
          <w:p w:rsidR="00577F37" w:rsidRDefault="00FD4651">
            <w:pPr>
              <w:jc w:val="center"/>
            </w:pPr>
            <w:r>
              <w:t xml:space="preserve">Районный </w:t>
            </w:r>
          </w:p>
          <w:p w:rsidR="00FD4651" w:rsidRDefault="00FD4651">
            <w:pPr>
              <w:jc w:val="center"/>
            </w:pPr>
            <w:r>
              <w:t>Исполнительный</w:t>
            </w:r>
          </w:p>
          <w:p w:rsidR="00FD4651" w:rsidRDefault="00FD4651">
            <w:pPr>
              <w:jc w:val="center"/>
              <w:rPr>
                <w:rFonts w:eastAsia="Calibri"/>
              </w:rPr>
            </w:pPr>
            <w:r>
              <w:t>комитет</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Февраль 2014 г.</w:t>
            </w:r>
          </w:p>
        </w:tc>
        <w:tc>
          <w:tcPr>
            <w:tcW w:w="1704" w:type="dxa"/>
            <w:tcBorders>
              <w:top w:val="single" w:sz="4" w:space="0" w:color="auto"/>
              <w:left w:val="single" w:sz="4" w:space="0" w:color="auto"/>
              <w:bottom w:val="single" w:sz="4" w:space="0" w:color="auto"/>
              <w:right w:val="single" w:sz="4" w:space="0" w:color="auto"/>
            </w:tcBorders>
          </w:tcPr>
          <w:p w:rsidR="00577F37" w:rsidRDefault="00577F37">
            <w:pPr>
              <w:jc w:val="center"/>
              <w:rPr>
                <w:rFonts w:eastAsia="Calibri"/>
              </w:rPr>
            </w:pPr>
          </w:p>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Проведение заседаний Координационного Совета по развитию туризма в районе</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tc>
        <w:tc>
          <w:tcPr>
            <w:tcW w:w="1985"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Координа-ционный Совет</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2014-2018 г</w:t>
            </w:r>
            <w:r w:rsidR="00762055">
              <w:t>.</w:t>
            </w:r>
            <w:r>
              <w:t>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3</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rsidP="00FD4651">
            <w:pPr>
              <w:rPr>
                <w:rFonts w:eastAsia="Calibri"/>
              </w:rPr>
            </w:pPr>
            <w:r>
              <w:t>Прин</w:t>
            </w:r>
            <w:r w:rsidR="001C1F08">
              <w:t>ятие нормативного правового актов, направленных</w:t>
            </w:r>
            <w:r>
              <w:t xml:space="preserve"> на </w:t>
            </w:r>
            <w:r w:rsidR="00FD4651">
              <w:t>развитие туризма</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tc>
        <w:tc>
          <w:tcPr>
            <w:tcW w:w="1985"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Исполни-тельный комитет Алексеевского муниципального района</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Июнь 2014 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4</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Организация мониторинга и прогноза развития туристической отрасли района</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Подготовка материала по результатам исследования</w:t>
            </w:r>
          </w:p>
        </w:tc>
        <w:tc>
          <w:tcPr>
            <w:tcW w:w="1985" w:type="dxa"/>
            <w:tcBorders>
              <w:top w:val="single" w:sz="4" w:space="0" w:color="auto"/>
              <w:left w:val="single" w:sz="4" w:space="0" w:color="auto"/>
              <w:bottom w:val="single" w:sz="4" w:space="0" w:color="auto"/>
              <w:right w:val="single" w:sz="4" w:space="0" w:color="auto"/>
            </w:tcBorders>
          </w:tcPr>
          <w:p w:rsidR="00577F37" w:rsidRDefault="00577F37">
            <w:pPr>
              <w:jc w:val="center"/>
              <w:rPr>
                <w:rFonts w:eastAsia="Calibri"/>
              </w:rPr>
            </w:pPr>
            <w:r>
              <w:t>Отдел по делам молодежи и спорту</w:t>
            </w:r>
            <w:r w:rsidR="00FD4651">
              <w:t>,</w:t>
            </w:r>
            <w:r>
              <w:t xml:space="preserve"> </w:t>
            </w:r>
          </w:p>
          <w:p w:rsidR="00577F37" w:rsidRDefault="00FD4651">
            <w:pPr>
              <w:jc w:val="center"/>
            </w:pPr>
            <w:r>
              <w:t>о</w:t>
            </w:r>
            <w:r w:rsidR="00577F37">
              <w:t>тдел образования</w:t>
            </w:r>
            <w:r>
              <w:t xml:space="preserve"> и культуры</w:t>
            </w:r>
          </w:p>
          <w:p w:rsidR="00577F37" w:rsidRDefault="00577F37">
            <w:pPr>
              <w:jc w:val="center"/>
              <w:rPr>
                <w:rFonts w:eastAsia="Calibri"/>
              </w:rPr>
            </w:pP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lang w:val="en-US"/>
              </w:rPr>
            </w:pPr>
            <w:r>
              <w:t>20</w:t>
            </w:r>
            <w:r>
              <w:rPr>
                <w:lang w:val="en-US"/>
              </w:rPr>
              <w:t>1</w:t>
            </w:r>
            <w:r>
              <w:t>4-2018 г</w:t>
            </w:r>
            <w:r w:rsidR="00762055">
              <w:t>.</w:t>
            </w:r>
            <w:r>
              <w:t>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Районный бюджет,</w:t>
            </w:r>
          </w:p>
          <w:p w:rsidR="00577F37" w:rsidRDefault="00577F37">
            <w:pPr>
              <w:rPr>
                <w:rFonts w:eastAsia="Calibri"/>
              </w:rPr>
            </w:pPr>
            <w:r>
              <w:t>внебюджетные источники</w:t>
            </w:r>
          </w:p>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5</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Создание и функционирование системы туристическо-информационного центра</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FD4651" w:rsidP="00FD4651">
            <w:pPr>
              <w:rPr>
                <w:rFonts w:eastAsia="Calibri"/>
              </w:rPr>
            </w:pPr>
            <w:r>
              <w:t>переработка</w:t>
            </w:r>
            <w:r w:rsidR="00577F37">
              <w:t xml:space="preserve"> информации о туристско-рекреационных возможностях Алексеевского муниципального района</w:t>
            </w:r>
          </w:p>
        </w:tc>
        <w:tc>
          <w:tcPr>
            <w:tcW w:w="1985" w:type="dxa"/>
            <w:tcBorders>
              <w:top w:val="single" w:sz="4" w:space="0" w:color="auto"/>
              <w:left w:val="single" w:sz="4" w:space="0" w:color="auto"/>
              <w:bottom w:val="single" w:sz="4" w:space="0" w:color="auto"/>
              <w:right w:val="single" w:sz="4" w:space="0" w:color="auto"/>
            </w:tcBorders>
          </w:tcPr>
          <w:p w:rsidR="00577F37" w:rsidRDefault="00FD4651">
            <w:pPr>
              <w:jc w:val="center"/>
              <w:rPr>
                <w:rFonts w:eastAsia="Calibri"/>
              </w:rPr>
            </w:pPr>
            <w:r>
              <w:t>о</w:t>
            </w:r>
            <w:r w:rsidR="00577F37">
              <w:t>тдел по делам молодёжи  и спорту</w:t>
            </w:r>
            <w:r>
              <w:t>,</w:t>
            </w:r>
            <w:r w:rsidR="00577F37">
              <w:t xml:space="preserve"> </w:t>
            </w:r>
          </w:p>
          <w:p w:rsidR="00577F37" w:rsidRDefault="00FD4651">
            <w:pPr>
              <w:jc w:val="center"/>
            </w:pPr>
            <w:r>
              <w:t xml:space="preserve">отдел образования и </w:t>
            </w:r>
          </w:p>
          <w:p w:rsidR="00577F37" w:rsidRDefault="00FD4651">
            <w:pPr>
              <w:jc w:val="center"/>
            </w:pPr>
            <w:r>
              <w:t>культуры</w:t>
            </w:r>
          </w:p>
          <w:p w:rsidR="00577F37" w:rsidRDefault="00577F37">
            <w:pPr>
              <w:jc w:val="center"/>
              <w:rPr>
                <w:rFonts w:eastAsia="Calibri"/>
              </w:rPr>
            </w:pP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20</w:t>
            </w:r>
            <w:r>
              <w:rPr>
                <w:lang w:val="en-US"/>
              </w:rPr>
              <w:t>1</w:t>
            </w:r>
            <w:r>
              <w:t>4-2018 г</w:t>
            </w:r>
            <w:r w:rsidR="00762055">
              <w:t>.</w:t>
            </w:r>
            <w:r>
              <w:t>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Районный бюджет,</w:t>
            </w:r>
          </w:p>
          <w:p w:rsidR="00577F37" w:rsidRDefault="00577F37">
            <w:pPr>
              <w:rPr>
                <w:rFonts w:eastAsia="Calibri"/>
              </w:rPr>
            </w:pPr>
            <w:r>
              <w:t>внебюджетные источники</w:t>
            </w:r>
          </w:p>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6</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Разработка районного календаря культурно-исторических событий и массовых мероприятий</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Календарь предназначен информировать туристов о событиях, праздниках, проходящих в Алексеевском муниципальном районе</w:t>
            </w:r>
          </w:p>
        </w:tc>
        <w:tc>
          <w:tcPr>
            <w:tcW w:w="1985" w:type="dxa"/>
            <w:tcBorders>
              <w:top w:val="single" w:sz="4" w:space="0" w:color="auto"/>
              <w:left w:val="single" w:sz="4" w:space="0" w:color="auto"/>
              <w:bottom w:val="single" w:sz="4" w:space="0" w:color="auto"/>
              <w:right w:val="single" w:sz="4" w:space="0" w:color="auto"/>
            </w:tcBorders>
          </w:tcPr>
          <w:p w:rsidR="00577F37" w:rsidRDefault="00577F37">
            <w:pPr>
              <w:jc w:val="center"/>
              <w:rPr>
                <w:rFonts w:eastAsia="Calibri"/>
              </w:rPr>
            </w:pPr>
            <w:r>
              <w:t>Исполнительный комитет Алексеевского муниципального района, Отдел по делам молодёжи и спорту,</w:t>
            </w:r>
          </w:p>
          <w:p w:rsidR="00577F37" w:rsidRDefault="00577F37">
            <w:pPr>
              <w:jc w:val="center"/>
            </w:pPr>
            <w:r>
              <w:t>ОК</w:t>
            </w:r>
          </w:p>
          <w:p w:rsidR="00577F37" w:rsidRDefault="00577F37">
            <w:pPr>
              <w:jc w:val="center"/>
              <w:rPr>
                <w:rFonts w:eastAsia="Calibri"/>
              </w:rPr>
            </w:pP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2014-2018 г</w:t>
            </w:r>
            <w:r w:rsidR="00762055">
              <w:t>.</w:t>
            </w:r>
            <w:r>
              <w:t>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Районный бюджет,</w:t>
            </w:r>
          </w:p>
          <w:p w:rsidR="00577F37" w:rsidRDefault="00577F37">
            <w:pPr>
              <w:rPr>
                <w:rFonts w:eastAsia="Calibri"/>
              </w:rPr>
            </w:pPr>
            <w:r>
              <w:t>внебюджетные источники</w:t>
            </w:r>
          </w:p>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7</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 xml:space="preserve">Создание туристическо-информационного отдела в музее родного края </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tc>
        <w:tc>
          <w:tcPr>
            <w:tcW w:w="1985"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Исполнительный комитет Алексеевского муниципального района</w:t>
            </w:r>
            <w:r w:rsidR="003041C9">
              <w:t>, ОК</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Июль 2014 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Местный бюджет</w:t>
            </w:r>
          </w:p>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8</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072B04">
            <w:pPr>
              <w:rPr>
                <w:rFonts w:eastAsia="Calibri"/>
              </w:rPr>
            </w:pPr>
            <w:r>
              <w:t>Создание р</w:t>
            </w:r>
            <w:r w:rsidR="00577F37">
              <w:t xml:space="preserve">еестра объектов туристкой инфраструктуры, имеющих перспективное значение в развитии </w:t>
            </w:r>
            <w:r w:rsidR="00577F37">
              <w:lastRenderedPageBreak/>
              <w:t>туризма в районе</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tc>
        <w:tc>
          <w:tcPr>
            <w:tcW w:w="1985" w:type="dxa"/>
            <w:tcBorders>
              <w:top w:val="single" w:sz="4" w:space="0" w:color="auto"/>
              <w:left w:val="single" w:sz="4" w:space="0" w:color="auto"/>
              <w:bottom w:val="single" w:sz="4" w:space="0" w:color="auto"/>
              <w:right w:val="single" w:sz="4" w:space="0" w:color="auto"/>
            </w:tcBorders>
            <w:hideMark/>
          </w:tcPr>
          <w:p w:rsidR="00577F37" w:rsidRDefault="00072B04">
            <w:pPr>
              <w:jc w:val="center"/>
              <w:rPr>
                <w:rFonts w:eastAsia="Calibri"/>
              </w:rPr>
            </w:pPr>
            <w:r>
              <w:t>отдел культуры</w:t>
            </w:r>
            <w:r w:rsidR="00577F37">
              <w:t xml:space="preserve"> Алексеевского муниципального района</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Август 2014 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lastRenderedPageBreak/>
              <w:t>9</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Создание некоммерческого фонда поддержки развития туризма в районе</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tc>
        <w:tc>
          <w:tcPr>
            <w:tcW w:w="1985" w:type="dxa"/>
            <w:tcBorders>
              <w:top w:val="single" w:sz="4" w:space="0" w:color="auto"/>
              <w:left w:val="single" w:sz="4" w:space="0" w:color="auto"/>
              <w:bottom w:val="single" w:sz="4" w:space="0" w:color="auto"/>
              <w:right w:val="single" w:sz="4" w:space="0" w:color="auto"/>
            </w:tcBorders>
            <w:hideMark/>
          </w:tcPr>
          <w:p w:rsidR="00577F37" w:rsidRDefault="002638E1">
            <w:pPr>
              <w:jc w:val="center"/>
              <w:rPr>
                <w:rFonts w:eastAsia="Calibri"/>
              </w:rPr>
            </w:pPr>
            <w:r>
              <w:t>Исполнительный комитет Алексеевского муниципального района</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Сентябрь 2014 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10</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Поиск потенциальных инвесторов для развития туризма в районе</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tc>
        <w:tc>
          <w:tcPr>
            <w:tcW w:w="1985" w:type="dxa"/>
            <w:tcBorders>
              <w:top w:val="single" w:sz="4" w:space="0" w:color="auto"/>
              <w:left w:val="single" w:sz="4" w:space="0" w:color="auto"/>
              <w:bottom w:val="single" w:sz="4" w:space="0" w:color="auto"/>
              <w:right w:val="single" w:sz="4" w:space="0" w:color="auto"/>
            </w:tcBorders>
          </w:tcPr>
          <w:p w:rsidR="00577F37" w:rsidRDefault="002638E1">
            <w:pPr>
              <w:jc w:val="center"/>
              <w:rPr>
                <w:rFonts w:eastAsia="Calibri"/>
              </w:rPr>
            </w:pPr>
            <w:r>
              <w:t>Исполнительный комитет Алексеевского муниципального района</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2014-2018 г</w:t>
            </w:r>
            <w:r w:rsidR="00762055">
              <w:t>.</w:t>
            </w:r>
            <w:r>
              <w:t>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11</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Определение на территории Алексеевского района зон приоритетного развития туризма</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tc>
        <w:tc>
          <w:tcPr>
            <w:tcW w:w="1985"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Координационный Совет</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rsidP="00762055">
            <w:pPr>
              <w:jc w:val="center"/>
              <w:rPr>
                <w:rFonts w:eastAsia="Calibri"/>
              </w:rPr>
            </w:pPr>
            <w:r>
              <w:t>2014-201</w:t>
            </w:r>
            <w:r w:rsidR="00762055">
              <w:t>8</w:t>
            </w:r>
            <w:r>
              <w:t xml:space="preserve"> г</w:t>
            </w:r>
            <w:r w:rsidR="00762055">
              <w:t>.</w:t>
            </w:r>
            <w:r>
              <w:t>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12</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Развитие сети предприятий торгово-бытового сервиса, сети и предприятий общественного питания и гостиничного комплекса</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tc>
        <w:tc>
          <w:tcPr>
            <w:tcW w:w="1985" w:type="dxa"/>
            <w:tcBorders>
              <w:top w:val="single" w:sz="4" w:space="0" w:color="auto"/>
              <w:left w:val="single" w:sz="4" w:space="0" w:color="auto"/>
              <w:bottom w:val="single" w:sz="4" w:space="0" w:color="auto"/>
              <w:right w:val="single" w:sz="4" w:space="0" w:color="auto"/>
            </w:tcBorders>
          </w:tcPr>
          <w:p w:rsidR="00577F37" w:rsidRDefault="002638E1">
            <w:pPr>
              <w:jc w:val="center"/>
              <w:rPr>
                <w:rFonts w:eastAsia="Calibri"/>
              </w:rPr>
            </w:pPr>
            <w:r>
              <w:t>Исполнительный комитет Алексеевского муниципального района</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2014-2018 г</w:t>
            </w:r>
            <w:r w:rsidR="00762055">
              <w:t>.</w:t>
            </w:r>
            <w:r>
              <w:t>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Частные инвестиции</w:t>
            </w:r>
          </w:p>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13</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Разработка, изготовление и установка на въездах в район схемы района с указанием объектов туризма и отдыха</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tc>
        <w:tc>
          <w:tcPr>
            <w:tcW w:w="1985"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Алексеевский городской исполнительный комитет</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142A25">
            <w:pPr>
              <w:jc w:val="center"/>
              <w:rPr>
                <w:rFonts w:eastAsia="Calibri"/>
              </w:rPr>
            </w:pPr>
            <w:r>
              <w:t>2015-2018</w:t>
            </w:r>
            <w:r w:rsidR="00577F37">
              <w:t xml:space="preserve"> г</w:t>
            </w:r>
            <w:r>
              <w:t>.</w:t>
            </w:r>
            <w:r w:rsidR="00577F37">
              <w:t>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Местный бюджет</w:t>
            </w:r>
          </w:p>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14</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 xml:space="preserve">Создание электронной базы данных народных умельцев, художественных промыслов района </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tc>
        <w:tc>
          <w:tcPr>
            <w:tcW w:w="1985" w:type="dxa"/>
            <w:tcBorders>
              <w:top w:val="single" w:sz="4" w:space="0" w:color="auto"/>
              <w:left w:val="single" w:sz="4" w:space="0" w:color="auto"/>
              <w:bottom w:val="single" w:sz="4" w:space="0" w:color="auto"/>
              <w:right w:val="single" w:sz="4" w:space="0" w:color="auto"/>
            </w:tcBorders>
            <w:hideMark/>
          </w:tcPr>
          <w:p w:rsidR="00577F37" w:rsidRDefault="00577F37" w:rsidP="002638E1">
            <w:pPr>
              <w:jc w:val="center"/>
              <w:rPr>
                <w:rFonts w:eastAsia="Calibri"/>
              </w:rPr>
            </w:pPr>
            <w:r>
              <w:t xml:space="preserve">Отдел культуры </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Сентябрь 2014 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15</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Оборудование индивидуальными предпринимателями торговых точек и пунктов общественного питания</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tc>
        <w:tc>
          <w:tcPr>
            <w:tcW w:w="1985" w:type="dxa"/>
            <w:tcBorders>
              <w:top w:val="single" w:sz="4" w:space="0" w:color="auto"/>
              <w:left w:val="single" w:sz="4" w:space="0" w:color="auto"/>
              <w:bottom w:val="single" w:sz="4" w:space="0" w:color="auto"/>
              <w:right w:val="single" w:sz="4" w:space="0" w:color="auto"/>
            </w:tcBorders>
          </w:tcPr>
          <w:p w:rsidR="00577F37" w:rsidRDefault="002638E1">
            <w:pPr>
              <w:jc w:val="center"/>
              <w:rPr>
                <w:rFonts w:eastAsia="Calibri"/>
              </w:rPr>
            </w:pPr>
            <w:r>
              <w:t>Исполнительный комитет Алексеевского муниципального района</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69384E">
            <w:pPr>
              <w:jc w:val="center"/>
              <w:rPr>
                <w:rFonts w:eastAsia="Calibri"/>
              </w:rPr>
            </w:pPr>
            <w:r>
              <w:t>2014-2018</w:t>
            </w:r>
            <w:r w:rsidR="00577F37">
              <w:t xml:space="preserve"> г</w:t>
            </w:r>
            <w:r>
              <w:t>.</w:t>
            </w:r>
            <w:r w:rsidR="00577F37">
              <w:t>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Частные инвестиции</w:t>
            </w:r>
          </w:p>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16</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741C9F">
            <w:pPr>
              <w:rPr>
                <w:rFonts w:eastAsia="Calibri"/>
              </w:rPr>
            </w:pPr>
            <w:r>
              <w:t xml:space="preserve">Благоустройство </w:t>
            </w:r>
            <w:r w:rsidR="00577F37">
              <w:t xml:space="preserve"> памятника </w:t>
            </w:r>
            <w:r w:rsidR="00577F37">
              <w:rPr>
                <w:b/>
              </w:rPr>
              <w:t>павшему солдату</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tc>
        <w:tc>
          <w:tcPr>
            <w:tcW w:w="1985"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Алексеевский городской исполнительный комитет</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4F66D0">
            <w:pPr>
              <w:jc w:val="center"/>
              <w:rPr>
                <w:rFonts w:eastAsia="Calibri"/>
              </w:rPr>
            </w:pPr>
            <w:r>
              <w:t>с</w:t>
            </w:r>
            <w:r w:rsidR="00577F37">
              <w:t>ентябрь 2014 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Местный бюджет</w:t>
            </w:r>
          </w:p>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17</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Разработка, подготовка и утверждение паспортов и технологических карт туристических их маршрутов</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tc>
        <w:tc>
          <w:tcPr>
            <w:tcW w:w="1985" w:type="dxa"/>
            <w:tcBorders>
              <w:top w:val="single" w:sz="4" w:space="0" w:color="auto"/>
              <w:left w:val="single" w:sz="4" w:space="0" w:color="auto"/>
              <w:bottom w:val="single" w:sz="4" w:space="0" w:color="auto"/>
              <w:right w:val="single" w:sz="4" w:space="0" w:color="auto"/>
            </w:tcBorders>
            <w:hideMark/>
          </w:tcPr>
          <w:p w:rsidR="00577F37" w:rsidRDefault="004528B6">
            <w:pPr>
              <w:jc w:val="center"/>
              <w:rPr>
                <w:rFonts w:eastAsia="Calibri"/>
              </w:rPr>
            </w:pPr>
            <w:r>
              <w:t>м</w:t>
            </w:r>
            <w:r w:rsidR="00577F37">
              <w:t>узей родного края</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2014-2018 г</w:t>
            </w:r>
            <w:r w:rsidR="00867CEC">
              <w:t>.</w:t>
            </w:r>
            <w:r>
              <w:t>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Местный бюджет</w:t>
            </w:r>
          </w:p>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lastRenderedPageBreak/>
              <w:t>18</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741C9F">
            <w:pPr>
              <w:rPr>
                <w:rFonts w:eastAsia="Calibri"/>
              </w:rPr>
            </w:pPr>
            <w:r>
              <w:t>Разработка и создание сайта «т</w:t>
            </w:r>
            <w:r w:rsidR="00577F37">
              <w:t>уризм в Алексеевском районе» и его продвижение</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tc>
        <w:tc>
          <w:tcPr>
            <w:tcW w:w="1985" w:type="dxa"/>
            <w:tcBorders>
              <w:top w:val="single" w:sz="4" w:space="0" w:color="auto"/>
              <w:left w:val="single" w:sz="4" w:space="0" w:color="auto"/>
              <w:bottom w:val="single" w:sz="4" w:space="0" w:color="auto"/>
              <w:right w:val="single" w:sz="4" w:space="0" w:color="auto"/>
            </w:tcBorders>
          </w:tcPr>
          <w:p w:rsidR="00577F37" w:rsidRDefault="00A83443">
            <w:pPr>
              <w:jc w:val="center"/>
              <w:rPr>
                <w:rFonts w:eastAsia="Calibri"/>
              </w:rPr>
            </w:pPr>
            <w:r>
              <w:t>Отдел по делам молодежи и спорту</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2014-2018 г</w:t>
            </w:r>
            <w:r w:rsidR="00867CEC">
              <w:t>.</w:t>
            </w:r>
            <w:r>
              <w:t>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Местный бюджет</w:t>
            </w:r>
          </w:p>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19</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Создание и выпуск рекламных и информационных материалов по туристическим маршрутам района: листовок, буклетов, брошюр, презентаций, портфолио</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tc>
        <w:tc>
          <w:tcPr>
            <w:tcW w:w="1985" w:type="dxa"/>
            <w:tcBorders>
              <w:top w:val="single" w:sz="4" w:space="0" w:color="auto"/>
              <w:left w:val="single" w:sz="4" w:space="0" w:color="auto"/>
              <w:bottom w:val="single" w:sz="4" w:space="0" w:color="auto"/>
              <w:right w:val="single" w:sz="4" w:space="0" w:color="auto"/>
            </w:tcBorders>
            <w:hideMark/>
          </w:tcPr>
          <w:p w:rsidR="00577F37" w:rsidRDefault="004528B6">
            <w:pPr>
              <w:jc w:val="center"/>
              <w:rPr>
                <w:rFonts w:eastAsia="Calibri"/>
              </w:rPr>
            </w:pPr>
            <w:r>
              <w:t>м</w:t>
            </w:r>
            <w:r w:rsidR="00577F37">
              <w:t>узей родного края</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201</w:t>
            </w:r>
            <w:r w:rsidR="007F48FE">
              <w:t>4</w:t>
            </w:r>
            <w:r>
              <w:t>-2018 г</w:t>
            </w:r>
            <w:r w:rsidR="00867CEC">
              <w:t>.</w:t>
            </w:r>
            <w:r>
              <w:t>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Местный бюджет</w:t>
            </w:r>
          </w:p>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20</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Разработка и утверждение эскизов, макетов сувенирной продукции с местной тематикой и организация её изготовления</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tc>
        <w:tc>
          <w:tcPr>
            <w:tcW w:w="1985" w:type="dxa"/>
            <w:tcBorders>
              <w:top w:val="single" w:sz="4" w:space="0" w:color="auto"/>
              <w:left w:val="single" w:sz="4" w:space="0" w:color="auto"/>
              <w:bottom w:val="single" w:sz="4" w:space="0" w:color="auto"/>
              <w:right w:val="single" w:sz="4" w:space="0" w:color="auto"/>
            </w:tcBorders>
            <w:hideMark/>
          </w:tcPr>
          <w:p w:rsidR="00577F37" w:rsidRDefault="004528B6">
            <w:pPr>
              <w:jc w:val="center"/>
            </w:pPr>
            <w:r>
              <w:t>д</w:t>
            </w:r>
            <w:r w:rsidR="00577F37">
              <w:t>етская школа искусств</w:t>
            </w:r>
            <w:r>
              <w:t>,</w:t>
            </w:r>
          </w:p>
          <w:p w:rsidR="004528B6" w:rsidRDefault="004528B6">
            <w:pPr>
              <w:jc w:val="center"/>
              <w:rPr>
                <w:rFonts w:eastAsia="Calibri"/>
              </w:rPr>
            </w:pPr>
            <w:r>
              <w:t>Исполнительный комитет Алексеевского муниципального района</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201</w:t>
            </w:r>
            <w:r w:rsidR="00983B15">
              <w:t>4</w:t>
            </w:r>
            <w:r>
              <w:t>-2018 г</w:t>
            </w:r>
            <w:r w:rsidR="00867CEC">
              <w:t>.</w:t>
            </w:r>
            <w:r>
              <w:t>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Местный бюджет</w:t>
            </w:r>
          </w:p>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21</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Организация продажи сувенирной продукции местных мастеров-ремесленников на основных туристических маршрутах района</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tc>
        <w:tc>
          <w:tcPr>
            <w:tcW w:w="1985" w:type="dxa"/>
            <w:tcBorders>
              <w:top w:val="single" w:sz="4" w:space="0" w:color="auto"/>
              <w:left w:val="single" w:sz="4" w:space="0" w:color="auto"/>
              <w:bottom w:val="single" w:sz="4" w:space="0" w:color="auto"/>
              <w:right w:val="single" w:sz="4" w:space="0" w:color="auto"/>
            </w:tcBorders>
            <w:hideMark/>
          </w:tcPr>
          <w:p w:rsidR="00577F37" w:rsidRDefault="004528B6">
            <w:pPr>
              <w:jc w:val="center"/>
              <w:rPr>
                <w:rFonts w:eastAsia="Calibri"/>
              </w:rPr>
            </w:pPr>
            <w:r>
              <w:t>торговые предприятия</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2014-2018 гг.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22</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 xml:space="preserve">Подготовка и проведение республиканских семинаров </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Создание совместных программ, тур-продуктов, обмен опытом</w:t>
            </w:r>
          </w:p>
        </w:tc>
        <w:tc>
          <w:tcPr>
            <w:tcW w:w="1985"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 xml:space="preserve">Исполнительный комитет Алексеевского муниципального района, Отдел по делам молодёжи и спорту, </w:t>
            </w:r>
          </w:p>
          <w:p w:rsidR="00577F37" w:rsidRDefault="004528B6">
            <w:pPr>
              <w:jc w:val="center"/>
              <w:rPr>
                <w:rFonts w:eastAsia="Calibri"/>
              </w:rPr>
            </w:pPr>
            <w:r>
              <w:t>ОК</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2014-2018 г</w:t>
            </w:r>
            <w:r w:rsidR="00867CEC">
              <w:t>.</w:t>
            </w:r>
            <w:r>
              <w:t>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Районный бюджет,</w:t>
            </w:r>
          </w:p>
          <w:p w:rsidR="00577F37" w:rsidRDefault="00577F37">
            <w:pPr>
              <w:rPr>
                <w:rFonts w:eastAsia="Calibri"/>
              </w:rPr>
            </w:pPr>
            <w:r>
              <w:t>внебюджетные источники</w:t>
            </w:r>
          </w:p>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23</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Строительство новых и оснащение действующих туристических баз в районе.</w:t>
            </w:r>
          </w:p>
          <w:p w:rsidR="00577F37" w:rsidRDefault="00F56E10">
            <w:pPr>
              <w:rPr>
                <w:rFonts w:eastAsia="Calibri"/>
              </w:rPr>
            </w:pPr>
            <w:r>
              <w:t>(л</w:t>
            </w:r>
            <w:r w:rsidR="00577F37">
              <w:t>ыжная база п.г.т. Алексеевское)</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 xml:space="preserve">Увеличение количества принимаемых туристов, создание новых рабочих мест </w:t>
            </w:r>
          </w:p>
        </w:tc>
        <w:tc>
          <w:tcPr>
            <w:tcW w:w="1985"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 xml:space="preserve">Исполнительный комитет Алексеевского муниципального района, Отдел по делам молодёжи и спорту, </w:t>
            </w:r>
          </w:p>
          <w:p w:rsidR="00577F37" w:rsidRDefault="00B430B3">
            <w:pPr>
              <w:jc w:val="center"/>
              <w:rPr>
                <w:rFonts w:eastAsia="Calibri"/>
              </w:rPr>
            </w:pPr>
            <w:r>
              <w:t>ОК</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2014 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внебюджетные источники</w:t>
            </w:r>
          </w:p>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24</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 xml:space="preserve">Мероприятия по улучшению координации и взаимодействия органов государственной власти, местного самоуправления, предприятий, и </w:t>
            </w:r>
            <w:r>
              <w:lastRenderedPageBreak/>
              <w:t>организаций в туристическо-рекреационной отрасли</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lastRenderedPageBreak/>
              <w:t>Повышение качества обслуживания туристов, увеличение потока туристов</w:t>
            </w:r>
          </w:p>
        </w:tc>
        <w:tc>
          <w:tcPr>
            <w:tcW w:w="1985"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Исполнительный комитет Алексеевского муниципального района, Отдел по делам молодёжи и спорту,</w:t>
            </w:r>
          </w:p>
          <w:p w:rsidR="00577F37" w:rsidRDefault="00B430B3" w:rsidP="00B430B3">
            <w:pPr>
              <w:rPr>
                <w:rFonts w:eastAsia="Calibri"/>
              </w:rPr>
            </w:pPr>
            <w:r>
              <w:t>ОК</w:t>
            </w:r>
            <w:r w:rsidR="00577F37">
              <w:t>, Отдел образования</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2014-2018 г</w:t>
            </w:r>
            <w:r w:rsidR="00867CEC">
              <w:t>.</w:t>
            </w:r>
            <w:r>
              <w:t>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Районный бюджет,</w:t>
            </w:r>
          </w:p>
          <w:p w:rsidR="00577F37" w:rsidRDefault="00577F37">
            <w:pPr>
              <w:rPr>
                <w:rFonts w:eastAsia="Calibri"/>
              </w:rPr>
            </w:pPr>
            <w:r>
              <w:t>внебюджетные источники</w:t>
            </w:r>
          </w:p>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lastRenderedPageBreak/>
              <w:t>25</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 xml:space="preserve"> Обеспечение включения историко-культурных памятников, расположенных на территории Алексеевского муниципального района в объекты туристского показа</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Организация и проведение экскурсий, подготовка презентационных материалов для представителей отечественных и зарубежных СМИ</w:t>
            </w:r>
          </w:p>
        </w:tc>
        <w:tc>
          <w:tcPr>
            <w:tcW w:w="1985"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 xml:space="preserve">Исполнительный комитет Алексеевского муниципального района, Отдел по делам молодёжи и спорту, </w:t>
            </w:r>
          </w:p>
          <w:p w:rsidR="00577F37" w:rsidRDefault="00B430B3">
            <w:pPr>
              <w:jc w:val="center"/>
              <w:rPr>
                <w:rFonts w:eastAsia="Calibri"/>
              </w:rPr>
            </w:pPr>
            <w:r>
              <w:t>ОК</w:t>
            </w:r>
            <w:r w:rsidR="00577F37">
              <w:t>, Отдел образования</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2014г.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Районный бюджет,</w:t>
            </w:r>
          </w:p>
          <w:p w:rsidR="00577F37" w:rsidRDefault="00577F37">
            <w:pPr>
              <w:rPr>
                <w:rFonts w:eastAsia="Calibri"/>
              </w:rPr>
            </w:pPr>
            <w:r>
              <w:t>внебюджетные источники</w:t>
            </w:r>
          </w:p>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26</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B430B3">
            <w:pPr>
              <w:rPr>
                <w:rFonts w:eastAsia="Calibri"/>
              </w:rPr>
            </w:pPr>
            <w:r>
              <w:t xml:space="preserve">Создание центра экстремального </w:t>
            </w:r>
            <w:r w:rsidR="00577F37">
              <w:t>приключенческого туризма и спорта</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Привлечение туристов</w:t>
            </w:r>
          </w:p>
        </w:tc>
        <w:tc>
          <w:tcPr>
            <w:tcW w:w="1985" w:type="dxa"/>
            <w:tcBorders>
              <w:top w:val="single" w:sz="4" w:space="0" w:color="auto"/>
              <w:left w:val="single" w:sz="4" w:space="0" w:color="auto"/>
              <w:bottom w:val="single" w:sz="4" w:space="0" w:color="auto"/>
              <w:right w:val="single" w:sz="4" w:space="0" w:color="auto"/>
            </w:tcBorders>
            <w:hideMark/>
          </w:tcPr>
          <w:p w:rsidR="00577F37" w:rsidRDefault="00577F37" w:rsidP="00B430B3">
            <w:pPr>
              <w:jc w:val="center"/>
              <w:rPr>
                <w:rFonts w:eastAsia="Calibri"/>
              </w:rPr>
            </w:pPr>
            <w:r>
              <w:t xml:space="preserve">Исполнительный комитет Алексеевского муниципального района, Отдел по делам молодёжи и спорту, </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202533">
            <w:pPr>
              <w:jc w:val="center"/>
              <w:rPr>
                <w:rFonts w:eastAsia="Calibri"/>
              </w:rPr>
            </w:pPr>
            <w:r>
              <w:t>2014-2018</w:t>
            </w:r>
            <w:r w:rsidR="00577F37">
              <w:t xml:space="preserve"> г</w:t>
            </w:r>
            <w:r w:rsidR="00867CEC">
              <w:t>.</w:t>
            </w:r>
            <w:r w:rsidR="00577F37">
              <w:t>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Районный бюджет,</w:t>
            </w:r>
          </w:p>
          <w:p w:rsidR="00577F37" w:rsidRDefault="00577F37">
            <w:pPr>
              <w:rPr>
                <w:rFonts w:eastAsia="Calibri"/>
              </w:rPr>
            </w:pPr>
            <w:r>
              <w:t>внебюджетные источники</w:t>
            </w:r>
          </w:p>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27</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Установка знаков и информационных щитов для туристов в районе</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Информирование туристов об объектах туристского показа</w:t>
            </w:r>
          </w:p>
        </w:tc>
        <w:tc>
          <w:tcPr>
            <w:tcW w:w="1985" w:type="dxa"/>
            <w:tcBorders>
              <w:top w:val="single" w:sz="4" w:space="0" w:color="auto"/>
              <w:left w:val="single" w:sz="4" w:space="0" w:color="auto"/>
              <w:bottom w:val="single" w:sz="4" w:space="0" w:color="auto"/>
              <w:right w:val="single" w:sz="4" w:space="0" w:color="auto"/>
            </w:tcBorders>
            <w:hideMark/>
          </w:tcPr>
          <w:p w:rsidR="00202533" w:rsidRDefault="00577F37" w:rsidP="00202533">
            <w:pPr>
              <w:jc w:val="center"/>
              <w:rPr>
                <w:rFonts w:eastAsia="Calibri"/>
              </w:rPr>
            </w:pPr>
            <w:r>
              <w:t>Исполнительный комитет Алексеевского муниципального района</w:t>
            </w:r>
            <w:r w:rsidR="00202533">
              <w:t>, сельские и городское поселение</w:t>
            </w:r>
          </w:p>
          <w:p w:rsidR="00577F37" w:rsidRDefault="00577F37">
            <w:pPr>
              <w:jc w:val="center"/>
              <w:rPr>
                <w:rFonts w:eastAsia="Calibri"/>
              </w:rPr>
            </w:pPr>
          </w:p>
        </w:tc>
        <w:tc>
          <w:tcPr>
            <w:tcW w:w="1984" w:type="dxa"/>
            <w:tcBorders>
              <w:top w:val="single" w:sz="4" w:space="0" w:color="auto"/>
              <w:left w:val="single" w:sz="4" w:space="0" w:color="auto"/>
              <w:bottom w:val="single" w:sz="4" w:space="0" w:color="auto"/>
              <w:right w:val="single" w:sz="4" w:space="0" w:color="auto"/>
            </w:tcBorders>
            <w:hideMark/>
          </w:tcPr>
          <w:p w:rsidR="00577F37" w:rsidRDefault="00202533">
            <w:pPr>
              <w:jc w:val="center"/>
              <w:rPr>
                <w:rFonts w:eastAsia="Calibri"/>
              </w:rPr>
            </w:pPr>
            <w:r>
              <w:t>2014-2018</w:t>
            </w:r>
            <w:r w:rsidR="00577F37">
              <w:t xml:space="preserve"> г</w:t>
            </w:r>
            <w:r w:rsidR="00867CEC">
              <w:t>.</w:t>
            </w:r>
            <w:r w:rsidR="00577F37">
              <w:t>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Районный бюджет,</w:t>
            </w:r>
          </w:p>
          <w:p w:rsidR="00577F37" w:rsidRDefault="00577F37">
            <w:pPr>
              <w:rPr>
                <w:rFonts w:eastAsia="Calibri"/>
              </w:rPr>
            </w:pPr>
            <w:r>
              <w:t>внебюджетные источники</w:t>
            </w:r>
          </w:p>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28</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F56E10">
            <w:pPr>
              <w:jc w:val="center"/>
              <w:rPr>
                <w:rFonts w:eastAsia="Calibri"/>
              </w:rPr>
            </w:pPr>
            <w:r>
              <w:t>Проведение фольклорных фестивалей</w:t>
            </w:r>
          </w:p>
          <w:p w:rsidR="00577F37" w:rsidRDefault="00F56E10">
            <w:pPr>
              <w:jc w:val="center"/>
              <w:rPr>
                <w:rFonts w:eastAsia="Calibri"/>
              </w:rPr>
            </w:pPr>
            <w:r>
              <w:t>национально-культурных центров</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Событийное мероприятие, привлекающее туристов</w:t>
            </w:r>
          </w:p>
        </w:tc>
        <w:tc>
          <w:tcPr>
            <w:tcW w:w="1985" w:type="dxa"/>
            <w:tcBorders>
              <w:top w:val="single" w:sz="4" w:space="0" w:color="auto"/>
              <w:left w:val="single" w:sz="4" w:space="0" w:color="auto"/>
              <w:bottom w:val="single" w:sz="4" w:space="0" w:color="auto"/>
              <w:right w:val="single" w:sz="4" w:space="0" w:color="auto"/>
            </w:tcBorders>
            <w:hideMark/>
          </w:tcPr>
          <w:p w:rsidR="00202533" w:rsidRDefault="00B430B3" w:rsidP="00B430B3">
            <w:pPr>
              <w:jc w:val="center"/>
            </w:pPr>
            <w:r>
              <w:t xml:space="preserve">ОК, </w:t>
            </w:r>
          </w:p>
          <w:p w:rsidR="00577F37" w:rsidRDefault="00B430B3" w:rsidP="00B430B3">
            <w:pPr>
              <w:jc w:val="center"/>
              <w:rPr>
                <w:rFonts w:eastAsia="Calibri"/>
              </w:rPr>
            </w:pPr>
            <w:r>
              <w:t>о</w:t>
            </w:r>
            <w:r w:rsidR="00577F37">
              <w:t>тдел образования</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2014-2018 г</w:t>
            </w:r>
            <w:r w:rsidR="00867CEC">
              <w:t>.</w:t>
            </w:r>
            <w:r>
              <w:t>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Районный бюджет,</w:t>
            </w:r>
          </w:p>
          <w:p w:rsidR="00577F37" w:rsidRDefault="00577F37">
            <w:pPr>
              <w:rPr>
                <w:rFonts w:eastAsia="Calibri"/>
              </w:rPr>
            </w:pPr>
            <w:r>
              <w:t>внебюджетные источники</w:t>
            </w:r>
          </w:p>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29</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Разработка проекта «Алексеевское наследие»</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Создание туристско-экскурсионных программ, целью которых является знакомство с обрядами, обычаями, ремеслами, песенным и устным фольклором</w:t>
            </w:r>
          </w:p>
        </w:tc>
        <w:tc>
          <w:tcPr>
            <w:tcW w:w="1985"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 xml:space="preserve">Исполнительный комитет Алексеевского муниципального района, Отдел по делам молодёжи, и спорту, </w:t>
            </w:r>
          </w:p>
          <w:p w:rsidR="00577F37" w:rsidRDefault="00B430B3">
            <w:pPr>
              <w:jc w:val="center"/>
              <w:rPr>
                <w:rFonts w:eastAsia="Calibri"/>
              </w:rPr>
            </w:pPr>
            <w:r>
              <w:t>ОК</w:t>
            </w:r>
            <w:r w:rsidR="00577F37">
              <w:t>, Отдел образования</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2014-2018 г</w:t>
            </w:r>
            <w:r w:rsidR="00867CEC">
              <w:t>.</w:t>
            </w:r>
            <w:r>
              <w:t>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Районный бюджет,</w:t>
            </w:r>
          </w:p>
          <w:p w:rsidR="00577F37" w:rsidRDefault="00577F37">
            <w:pPr>
              <w:rPr>
                <w:rFonts w:eastAsia="Calibri"/>
              </w:rPr>
            </w:pPr>
            <w:r>
              <w:t>внебюджетные источники</w:t>
            </w:r>
          </w:p>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30</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Развитие активных видов туризма</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 xml:space="preserve">Максимальное привлечение туристов, желающих активно отдохнуть, заняться спортом, </w:t>
            </w:r>
            <w:r>
              <w:lastRenderedPageBreak/>
              <w:t>рыбалкой, охотой и т.д.</w:t>
            </w:r>
          </w:p>
        </w:tc>
        <w:tc>
          <w:tcPr>
            <w:tcW w:w="1985"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lastRenderedPageBreak/>
              <w:t xml:space="preserve">Исполнительный комитет Алексеевского муниципального района, Отдел по делам молодёжи и  спорту, Отдел </w:t>
            </w:r>
            <w:r>
              <w:lastRenderedPageBreak/>
              <w:t xml:space="preserve">образования, Билярский Археологический </w:t>
            </w:r>
            <w:r w:rsidR="00B430B3">
              <w:t xml:space="preserve">природный </w:t>
            </w:r>
            <w:r>
              <w:t>музей-заповедник</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lastRenderedPageBreak/>
              <w:t>2014-2018 г</w:t>
            </w:r>
            <w:r w:rsidR="00867CEC">
              <w:t>.</w:t>
            </w:r>
            <w:r>
              <w:t>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Районный бюджет,</w:t>
            </w:r>
          </w:p>
          <w:p w:rsidR="00577F37" w:rsidRDefault="00577F37">
            <w:pPr>
              <w:rPr>
                <w:rFonts w:eastAsia="Calibri"/>
              </w:rPr>
            </w:pPr>
            <w:r>
              <w:t>внебюджетные источники</w:t>
            </w:r>
          </w:p>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lastRenderedPageBreak/>
              <w:t>31</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Разработка и изготовление выставочного стенда «Туризм в Алексеевском районе» для участия в республиканских, и международных тур-выставках</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Создание стенда, позволяющего показать уникальные возможности муниципального района на республиканс</w:t>
            </w:r>
            <w:r w:rsidR="008B4ECA">
              <w:t xml:space="preserve">ких </w:t>
            </w:r>
            <w:r>
              <w:t>выставках</w:t>
            </w:r>
          </w:p>
        </w:tc>
        <w:tc>
          <w:tcPr>
            <w:tcW w:w="1985"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Исполнительный комитет Алексеевского муниципального района, Отдел по делам молодёжи и спорту, Отдел образования</w:t>
            </w:r>
            <w:r w:rsidR="008B4ECA">
              <w:t>, ОК</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2014 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Районный бюджет,</w:t>
            </w:r>
          </w:p>
          <w:p w:rsidR="00577F37" w:rsidRDefault="00577F37">
            <w:pPr>
              <w:rPr>
                <w:rFonts w:eastAsia="Calibri"/>
              </w:rPr>
            </w:pPr>
            <w:r>
              <w:t>внебюджетные источники</w:t>
            </w:r>
          </w:p>
        </w:tc>
      </w:tr>
      <w:tr w:rsidR="00577F37" w:rsidTr="00462828">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32</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Презентация туристско-рекреационных возможностей Алексеевского района и тур-продуктов на ежегодных выставочных мероприятиях</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Презентация туристско-рекреационного потенциала Алексеевского муниципального района</w:t>
            </w:r>
          </w:p>
        </w:tc>
        <w:tc>
          <w:tcPr>
            <w:tcW w:w="1985"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Исполнительный комитет Алексеевского муниципального района, Отдел по делам молодёжи и спорту, Отдел образования</w:t>
            </w:r>
            <w:r w:rsidR="008B4ECA">
              <w:t>, ОК</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2014-2018 г</w:t>
            </w:r>
            <w:r w:rsidR="00812D2A">
              <w:t>.</w:t>
            </w:r>
            <w:r>
              <w:t>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Районный бюджет,</w:t>
            </w:r>
          </w:p>
          <w:p w:rsidR="00577F37" w:rsidRDefault="00577F37">
            <w:pPr>
              <w:rPr>
                <w:rFonts w:eastAsia="Calibri"/>
              </w:rPr>
            </w:pPr>
            <w:r>
              <w:t>внебюджетные источники</w:t>
            </w:r>
          </w:p>
        </w:tc>
      </w:tr>
      <w:tr w:rsidR="00624C77" w:rsidTr="00462828">
        <w:tc>
          <w:tcPr>
            <w:tcW w:w="566" w:type="dxa"/>
            <w:tcBorders>
              <w:top w:val="single" w:sz="4" w:space="0" w:color="auto"/>
              <w:left w:val="single" w:sz="4" w:space="0" w:color="auto"/>
              <w:bottom w:val="single" w:sz="4" w:space="0" w:color="auto"/>
              <w:right w:val="single" w:sz="4" w:space="0" w:color="auto"/>
            </w:tcBorders>
            <w:hideMark/>
          </w:tcPr>
          <w:p w:rsidR="00624C77" w:rsidRDefault="00624C77">
            <w:pPr>
              <w:jc w:val="center"/>
            </w:pPr>
          </w:p>
        </w:tc>
        <w:tc>
          <w:tcPr>
            <w:tcW w:w="2551" w:type="dxa"/>
            <w:tcBorders>
              <w:top w:val="single" w:sz="4" w:space="0" w:color="auto"/>
              <w:left w:val="single" w:sz="4" w:space="0" w:color="auto"/>
              <w:bottom w:val="single" w:sz="4" w:space="0" w:color="auto"/>
              <w:right w:val="single" w:sz="4" w:space="0" w:color="auto"/>
            </w:tcBorders>
            <w:hideMark/>
          </w:tcPr>
          <w:p w:rsidR="00624C77" w:rsidRDefault="00624C77"/>
        </w:tc>
        <w:tc>
          <w:tcPr>
            <w:tcW w:w="2126" w:type="dxa"/>
            <w:tcBorders>
              <w:top w:val="single" w:sz="4" w:space="0" w:color="auto"/>
              <w:left w:val="single" w:sz="4" w:space="0" w:color="auto"/>
              <w:bottom w:val="single" w:sz="4" w:space="0" w:color="auto"/>
              <w:right w:val="single" w:sz="4" w:space="0" w:color="auto"/>
            </w:tcBorders>
            <w:hideMark/>
          </w:tcPr>
          <w:p w:rsidR="00624C77" w:rsidRDefault="00624C77"/>
        </w:tc>
        <w:tc>
          <w:tcPr>
            <w:tcW w:w="1985" w:type="dxa"/>
            <w:tcBorders>
              <w:top w:val="single" w:sz="4" w:space="0" w:color="auto"/>
              <w:left w:val="single" w:sz="4" w:space="0" w:color="auto"/>
              <w:bottom w:val="single" w:sz="4" w:space="0" w:color="auto"/>
              <w:right w:val="single" w:sz="4" w:space="0" w:color="auto"/>
            </w:tcBorders>
            <w:hideMark/>
          </w:tcPr>
          <w:p w:rsidR="00624C77" w:rsidRDefault="00624C77">
            <w:pPr>
              <w:jc w:val="center"/>
            </w:pPr>
          </w:p>
        </w:tc>
        <w:tc>
          <w:tcPr>
            <w:tcW w:w="1984" w:type="dxa"/>
            <w:tcBorders>
              <w:top w:val="single" w:sz="4" w:space="0" w:color="auto"/>
              <w:left w:val="single" w:sz="4" w:space="0" w:color="auto"/>
              <w:bottom w:val="single" w:sz="4" w:space="0" w:color="auto"/>
              <w:right w:val="single" w:sz="4" w:space="0" w:color="auto"/>
            </w:tcBorders>
            <w:hideMark/>
          </w:tcPr>
          <w:p w:rsidR="00624C77" w:rsidRDefault="00624C77">
            <w:pPr>
              <w:jc w:val="center"/>
            </w:pPr>
          </w:p>
        </w:tc>
        <w:tc>
          <w:tcPr>
            <w:tcW w:w="1704" w:type="dxa"/>
            <w:tcBorders>
              <w:top w:val="single" w:sz="4" w:space="0" w:color="auto"/>
              <w:left w:val="single" w:sz="4" w:space="0" w:color="auto"/>
              <w:bottom w:val="single" w:sz="4" w:space="0" w:color="auto"/>
              <w:right w:val="single" w:sz="4" w:space="0" w:color="auto"/>
            </w:tcBorders>
            <w:hideMark/>
          </w:tcPr>
          <w:p w:rsidR="00624C77" w:rsidRDefault="00624C77"/>
        </w:tc>
      </w:tr>
      <w:tr w:rsidR="00577F37" w:rsidTr="00462828">
        <w:trPr>
          <w:trHeight w:val="2995"/>
        </w:trPr>
        <w:tc>
          <w:tcPr>
            <w:tcW w:w="566"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3</w:t>
            </w:r>
            <w:r w:rsidR="008B4ECA">
              <w:t>3</w:t>
            </w:r>
          </w:p>
        </w:tc>
        <w:tc>
          <w:tcPr>
            <w:tcW w:w="2551"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Проведение рекламной кампании, направленной на формирование имиджа района как благоприятного для туризма</w:t>
            </w:r>
          </w:p>
        </w:tc>
        <w:tc>
          <w:tcPr>
            <w:tcW w:w="2126" w:type="dxa"/>
            <w:tcBorders>
              <w:top w:val="single" w:sz="4" w:space="0" w:color="auto"/>
              <w:left w:val="single" w:sz="4" w:space="0" w:color="auto"/>
              <w:bottom w:val="single" w:sz="4" w:space="0" w:color="auto"/>
              <w:right w:val="single" w:sz="4" w:space="0" w:color="auto"/>
            </w:tcBorders>
            <w:hideMark/>
          </w:tcPr>
          <w:p w:rsidR="00577F37" w:rsidRDefault="00577F37">
            <w:pPr>
              <w:rPr>
                <w:rFonts w:eastAsia="Calibri"/>
              </w:rPr>
            </w:pPr>
            <w:r>
              <w:t>Создание рекламно-информационных материалов и содействие их появлению их появлению в республи</w:t>
            </w:r>
            <w:r w:rsidR="0079087E">
              <w:t>канских</w:t>
            </w:r>
            <w:r>
              <w:t xml:space="preserve"> СМИ</w:t>
            </w:r>
          </w:p>
        </w:tc>
        <w:tc>
          <w:tcPr>
            <w:tcW w:w="1985"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Исполнительный комитет Алексеевского муниципального района, Отдел по делам молодёжи и спорту, Отдел образования</w:t>
            </w:r>
            <w:r w:rsidR="0079087E">
              <w:t>, ОК</w:t>
            </w:r>
            <w:r w:rsidR="00202533">
              <w:t>, газета «Заря», «Тан»</w:t>
            </w:r>
          </w:p>
        </w:tc>
        <w:tc>
          <w:tcPr>
            <w:tcW w:w="1984" w:type="dxa"/>
            <w:tcBorders>
              <w:top w:val="single" w:sz="4" w:space="0" w:color="auto"/>
              <w:left w:val="single" w:sz="4" w:space="0" w:color="auto"/>
              <w:bottom w:val="single" w:sz="4" w:space="0" w:color="auto"/>
              <w:right w:val="single" w:sz="4" w:space="0" w:color="auto"/>
            </w:tcBorders>
            <w:hideMark/>
          </w:tcPr>
          <w:p w:rsidR="00577F37" w:rsidRDefault="00577F37">
            <w:pPr>
              <w:jc w:val="center"/>
              <w:rPr>
                <w:rFonts w:eastAsia="Calibri"/>
              </w:rPr>
            </w:pPr>
            <w:r>
              <w:t>2014-2018 г</w:t>
            </w:r>
            <w:r w:rsidR="00812D2A">
              <w:t>.</w:t>
            </w:r>
            <w:r>
              <w:t>г.</w:t>
            </w:r>
          </w:p>
        </w:tc>
        <w:tc>
          <w:tcPr>
            <w:tcW w:w="1704" w:type="dxa"/>
            <w:tcBorders>
              <w:top w:val="single" w:sz="4" w:space="0" w:color="auto"/>
              <w:left w:val="single" w:sz="4" w:space="0" w:color="auto"/>
              <w:bottom w:val="single" w:sz="4" w:space="0" w:color="auto"/>
              <w:right w:val="single" w:sz="4" w:space="0" w:color="auto"/>
            </w:tcBorders>
            <w:hideMark/>
          </w:tcPr>
          <w:p w:rsidR="00577F37" w:rsidRDefault="00624C77">
            <w:pPr>
              <w:rPr>
                <w:rFonts w:eastAsia="Calibri"/>
              </w:rPr>
            </w:pPr>
            <w:r>
              <w:t>р</w:t>
            </w:r>
            <w:r w:rsidR="00577F37">
              <w:t>айонный бюджет,</w:t>
            </w:r>
          </w:p>
          <w:p w:rsidR="00577F37" w:rsidRDefault="00577F37">
            <w:pPr>
              <w:rPr>
                <w:rFonts w:eastAsia="Calibri"/>
              </w:rPr>
            </w:pPr>
            <w:r>
              <w:t>внебюджетные источники</w:t>
            </w:r>
          </w:p>
        </w:tc>
      </w:tr>
      <w:tr w:rsidR="00624C77" w:rsidTr="00462828">
        <w:trPr>
          <w:trHeight w:val="2224"/>
        </w:trPr>
        <w:tc>
          <w:tcPr>
            <w:tcW w:w="566" w:type="dxa"/>
            <w:tcBorders>
              <w:top w:val="single" w:sz="4" w:space="0" w:color="auto"/>
              <w:left w:val="single" w:sz="4" w:space="0" w:color="auto"/>
              <w:bottom w:val="single" w:sz="4" w:space="0" w:color="auto"/>
              <w:right w:val="single" w:sz="4" w:space="0" w:color="auto"/>
            </w:tcBorders>
            <w:hideMark/>
          </w:tcPr>
          <w:p w:rsidR="00624C77" w:rsidRDefault="00624C77">
            <w:pPr>
              <w:jc w:val="center"/>
            </w:pPr>
            <w:r>
              <w:t>34</w:t>
            </w:r>
          </w:p>
          <w:p w:rsidR="00D74530" w:rsidRDefault="00D74530">
            <w:pPr>
              <w:jc w:val="center"/>
            </w:pPr>
          </w:p>
          <w:p w:rsidR="00D74530" w:rsidRDefault="00D74530">
            <w:pPr>
              <w:jc w:val="center"/>
            </w:pPr>
          </w:p>
          <w:p w:rsidR="00D74530" w:rsidRDefault="00D74530">
            <w:pPr>
              <w:jc w:val="center"/>
            </w:pPr>
          </w:p>
          <w:p w:rsidR="00D74530" w:rsidRDefault="00D74530">
            <w:pPr>
              <w:jc w:val="center"/>
            </w:pPr>
          </w:p>
          <w:p w:rsidR="00D74530" w:rsidRDefault="00D74530">
            <w:pPr>
              <w:jc w:val="center"/>
            </w:pPr>
          </w:p>
          <w:p w:rsidR="00D74530" w:rsidRDefault="00D74530">
            <w:pPr>
              <w:jc w:val="center"/>
            </w:pPr>
          </w:p>
          <w:p w:rsidR="00D74530" w:rsidRDefault="00D74530">
            <w:pPr>
              <w:jc w:val="center"/>
            </w:pPr>
          </w:p>
          <w:p w:rsidR="00D74530" w:rsidRDefault="00D74530">
            <w:pPr>
              <w:jc w:val="center"/>
            </w:pPr>
          </w:p>
          <w:p w:rsidR="00D74530" w:rsidRDefault="00D74530">
            <w:pPr>
              <w:jc w:val="center"/>
            </w:pPr>
          </w:p>
        </w:tc>
        <w:tc>
          <w:tcPr>
            <w:tcW w:w="2551" w:type="dxa"/>
            <w:tcBorders>
              <w:top w:val="single" w:sz="4" w:space="0" w:color="auto"/>
              <w:left w:val="single" w:sz="4" w:space="0" w:color="auto"/>
              <w:bottom w:val="single" w:sz="4" w:space="0" w:color="auto"/>
              <w:right w:val="single" w:sz="4" w:space="0" w:color="auto"/>
            </w:tcBorders>
            <w:hideMark/>
          </w:tcPr>
          <w:p w:rsidR="00D74530" w:rsidRDefault="00624C77" w:rsidP="00D74530">
            <w:pPr>
              <w:jc w:val="both"/>
            </w:pPr>
            <w:r w:rsidRPr="00624C77">
              <w:t>Обустройство береговой части реки Кама: обустройство пляжных зон, душевых кабинок, кафетериев, пунктов проката пляжного инвентаря.</w:t>
            </w:r>
          </w:p>
        </w:tc>
        <w:tc>
          <w:tcPr>
            <w:tcW w:w="2126" w:type="dxa"/>
            <w:tcBorders>
              <w:top w:val="single" w:sz="4" w:space="0" w:color="auto"/>
              <w:left w:val="single" w:sz="4" w:space="0" w:color="auto"/>
              <w:bottom w:val="single" w:sz="4" w:space="0" w:color="auto"/>
              <w:right w:val="single" w:sz="4" w:space="0" w:color="auto"/>
            </w:tcBorders>
            <w:hideMark/>
          </w:tcPr>
          <w:p w:rsidR="00624C77" w:rsidRDefault="00624C77"/>
        </w:tc>
        <w:tc>
          <w:tcPr>
            <w:tcW w:w="1985" w:type="dxa"/>
            <w:tcBorders>
              <w:top w:val="single" w:sz="4" w:space="0" w:color="auto"/>
              <w:left w:val="single" w:sz="4" w:space="0" w:color="auto"/>
              <w:bottom w:val="single" w:sz="4" w:space="0" w:color="auto"/>
              <w:right w:val="single" w:sz="4" w:space="0" w:color="auto"/>
            </w:tcBorders>
            <w:hideMark/>
          </w:tcPr>
          <w:p w:rsidR="00624C77" w:rsidRDefault="00624C77">
            <w:pPr>
              <w:jc w:val="center"/>
            </w:pPr>
            <w:r>
              <w:t>Исполнительный комитет городского поселения</w:t>
            </w:r>
            <w:r w:rsidR="00202533">
              <w:t>, индивидуальные предприниматели</w:t>
            </w:r>
          </w:p>
        </w:tc>
        <w:tc>
          <w:tcPr>
            <w:tcW w:w="1984" w:type="dxa"/>
            <w:tcBorders>
              <w:top w:val="single" w:sz="4" w:space="0" w:color="auto"/>
              <w:left w:val="single" w:sz="4" w:space="0" w:color="auto"/>
              <w:bottom w:val="single" w:sz="4" w:space="0" w:color="auto"/>
              <w:right w:val="single" w:sz="4" w:space="0" w:color="auto"/>
            </w:tcBorders>
            <w:hideMark/>
          </w:tcPr>
          <w:p w:rsidR="00624C77" w:rsidRDefault="00624C77">
            <w:pPr>
              <w:jc w:val="center"/>
            </w:pPr>
            <w:r>
              <w:t>2014-2018 г</w:t>
            </w:r>
            <w:r w:rsidR="00812D2A">
              <w:t>.</w:t>
            </w:r>
            <w:r>
              <w:t>г.</w:t>
            </w:r>
          </w:p>
        </w:tc>
        <w:tc>
          <w:tcPr>
            <w:tcW w:w="1704" w:type="dxa"/>
            <w:tcBorders>
              <w:top w:val="single" w:sz="4" w:space="0" w:color="auto"/>
              <w:left w:val="single" w:sz="4" w:space="0" w:color="auto"/>
              <w:bottom w:val="single" w:sz="4" w:space="0" w:color="auto"/>
              <w:right w:val="single" w:sz="4" w:space="0" w:color="auto"/>
            </w:tcBorders>
            <w:hideMark/>
          </w:tcPr>
          <w:p w:rsidR="00624C77" w:rsidRDefault="00624C77" w:rsidP="00624C77">
            <w:pPr>
              <w:rPr>
                <w:rFonts w:eastAsia="Calibri"/>
              </w:rPr>
            </w:pPr>
            <w:r>
              <w:t>бюджет городского поселения,</w:t>
            </w:r>
          </w:p>
          <w:p w:rsidR="00624C77" w:rsidRDefault="00624C77" w:rsidP="00624C77">
            <w:r>
              <w:t>внебюджетные источник</w:t>
            </w:r>
            <w:r w:rsidR="00202533">
              <w:t>и</w:t>
            </w:r>
          </w:p>
        </w:tc>
      </w:tr>
      <w:tr w:rsidR="00624C77" w:rsidTr="00462828">
        <w:trPr>
          <w:trHeight w:val="421"/>
        </w:trPr>
        <w:tc>
          <w:tcPr>
            <w:tcW w:w="566" w:type="dxa"/>
            <w:tcBorders>
              <w:top w:val="single" w:sz="4" w:space="0" w:color="auto"/>
              <w:left w:val="single" w:sz="4" w:space="0" w:color="auto"/>
              <w:bottom w:val="single" w:sz="4" w:space="0" w:color="auto"/>
              <w:right w:val="single" w:sz="4" w:space="0" w:color="auto"/>
            </w:tcBorders>
            <w:hideMark/>
          </w:tcPr>
          <w:p w:rsidR="00624C77" w:rsidRDefault="00D74530">
            <w:pPr>
              <w:jc w:val="center"/>
            </w:pPr>
            <w:r>
              <w:t>35</w:t>
            </w:r>
          </w:p>
        </w:tc>
        <w:tc>
          <w:tcPr>
            <w:tcW w:w="2551" w:type="dxa"/>
            <w:tcBorders>
              <w:top w:val="single" w:sz="4" w:space="0" w:color="auto"/>
              <w:left w:val="single" w:sz="4" w:space="0" w:color="auto"/>
              <w:bottom w:val="single" w:sz="4" w:space="0" w:color="auto"/>
              <w:right w:val="single" w:sz="4" w:space="0" w:color="auto"/>
            </w:tcBorders>
            <w:hideMark/>
          </w:tcPr>
          <w:p w:rsidR="00624C77" w:rsidRDefault="00D74530">
            <w:r>
              <w:t>Благоустройство территории БГИАПМЗ</w:t>
            </w:r>
          </w:p>
        </w:tc>
        <w:tc>
          <w:tcPr>
            <w:tcW w:w="2126" w:type="dxa"/>
            <w:tcBorders>
              <w:top w:val="single" w:sz="4" w:space="0" w:color="auto"/>
              <w:left w:val="single" w:sz="4" w:space="0" w:color="auto"/>
              <w:bottom w:val="single" w:sz="4" w:space="0" w:color="auto"/>
              <w:right w:val="single" w:sz="4" w:space="0" w:color="auto"/>
            </w:tcBorders>
            <w:hideMark/>
          </w:tcPr>
          <w:p w:rsidR="00624C77" w:rsidRDefault="00D74530">
            <w:r>
              <w:t>Презентация туристско-рекреационного потенциала</w:t>
            </w:r>
          </w:p>
        </w:tc>
        <w:tc>
          <w:tcPr>
            <w:tcW w:w="1985" w:type="dxa"/>
            <w:tcBorders>
              <w:top w:val="single" w:sz="4" w:space="0" w:color="auto"/>
              <w:left w:val="single" w:sz="4" w:space="0" w:color="auto"/>
              <w:bottom w:val="single" w:sz="4" w:space="0" w:color="auto"/>
              <w:right w:val="single" w:sz="4" w:space="0" w:color="auto"/>
            </w:tcBorders>
            <w:hideMark/>
          </w:tcPr>
          <w:p w:rsidR="00624C77" w:rsidRDefault="00D74530">
            <w:pPr>
              <w:jc w:val="center"/>
            </w:pPr>
            <w:r>
              <w:t xml:space="preserve">Исполнительный комитет </w:t>
            </w:r>
          </w:p>
        </w:tc>
        <w:tc>
          <w:tcPr>
            <w:tcW w:w="1984" w:type="dxa"/>
            <w:tcBorders>
              <w:top w:val="single" w:sz="4" w:space="0" w:color="auto"/>
              <w:left w:val="single" w:sz="4" w:space="0" w:color="auto"/>
              <w:bottom w:val="single" w:sz="4" w:space="0" w:color="auto"/>
              <w:right w:val="single" w:sz="4" w:space="0" w:color="auto"/>
            </w:tcBorders>
            <w:hideMark/>
          </w:tcPr>
          <w:p w:rsidR="00624C77" w:rsidRDefault="00D74530">
            <w:pPr>
              <w:jc w:val="center"/>
            </w:pPr>
            <w:r>
              <w:t>2014-2018 г.г.</w:t>
            </w:r>
          </w:p>
        </w:tc>
        <w:tc>
          <w:tcPr>
            <w:tcW w:w="1704" w:type="dxa"/>
            <w:tcBorders>
              <w:top w:val="single" w:sz="4" w:space="0" w:color="auto"/>
              <w:left w:val="single" w:sz="4" w:space="0" w:color="auto"/>
              <w:bottom w:val="single" w:sz="4" w:space="0" w:color="auto"/>
              <w:right w:val="single" w:sz="4" w:space="0" w:color="auto"/>
            </w:tcBorders>
            <w:hideMark/>
          </w:tcPr>
          <w:p w:rsidR="00624C77" w:rsidRDefault="00D74530">
            <w:r>
              <w:t>Республиканский бюджет</w:t>
            </w:r>
          </w:p>
          <w:p w:rsidR="00D74530" w:rsidRDefault="00D74530">
            <w:r>
              <w:t>22.0 млн. р.</w:t>
            </w:r>
          </w:p>
        </w:tc>
      </w:tr>
      <w:tr w:rsidR="00D74530" w:rsidTr="00462828">
        <w:trPr>
          <w:trHeight w:val="421"/>
        </w:trPr>
        <w:tc>
          <w:tcPr>
            <w:tcW w:w="566" w:type="dxa"/>
            <w:tcBorders>
              <w:top w:val="single" w:sz="4" w:space="0" w:color="auto"/>
              <w:left w:val="single" w:sz="4" w:space="0" w:color="auto"/>
              <w:bottom w:val="single" w:sz="4" w:space="0" w:color="auto"/>
              <w:right w:val="single" w:sz="4" w:space="0" w:color="auto"/>
            </w:tcBorders>
            <w:hideMark/>
          </w:tcPr>
          <w:p w:rsidR="00D74530" w:rsidRDefault="00D74530">
            <w:pPr>
              <w:jc w:val="center"/>
            </w:pPr>
            <w:r>
              <w:t>36</w:t>
            </w:r>
          </w:p>
        </w:tc>
        <w:tc>
          <w:tcPr>
            <w:tcW w:w="2551" w:type="dxa"/>
            <w:tcBorders>
              <w:top w:val="single" w:sz="4" w:space="0" w:color="auto"/>
              <w:left w:val="single" w:sz="4" w:space="0" w:color="auto"/>
              <w:bottom w:val="single" w:sz="4" w:space="0" w:color="auto"/>
              <w:right w:val="single" w:sz="4" w:space="0" w:color="auto"/>
            </w:tcBorders>
            <w:hideMark/>
          </w:tcPr>
          <w:p w:rsidR="00D74530" w:rsidRDefault="00D74530">
            <w:r>
              <w:t xml:space="preserve">Строительство детского оздоровительного </w:t>
            </w:r>
            <w:r>
              <w:lastRenderedPageBreak/>
              <w:t>лагеря «Дубок"</w:t>
            </w:r>
          </w:p>
        </w:tc>
        <w:tc>
          <w:tcPr>
            <w:tcW w:w="2126" w:type="dxa"/>
            <w:tcBorders>
              <w:top w:val="single" w:sz="4" w:space="0" w:color="auto"/>
              <w:left w:val="single" w:sz="4" w:space="0" w:color="auto"/>
              <w:bottom w:val="single" w:sz="4" w:space="0" w:color="auto"/>
              <w:right w:val="single" w:sz="4" w:space="0" w:color="auto"/>
            </w:tcBorders>
            <w:hideMark/>
          </w:tcPr>
          <w:p w:rsidR="00D74530" w:rsidRDefault="00D74530">
            <w:r>
              <w:lastRenderedPageBreak/>
              <w:t xml:space="preserve">Презентация туристско-рекреационного </w:t>
            </w:r>
            <w:r>
              <w:lastRenderedPageBreak/>
              <w:t>потенциала</w:t>
            </w:r>
          </w:p>
        </w:tc>
        <w:tc>
          <w:tcPr>
            <w:tcW w:w="1985" w:type="dxa"/>
            <w:tcBorders>
              <w:top w:val="single" w:sz="4" w:space="0" w:color="auto"/>
              <w:left w:val="single" w:sz="4" w:space="0" w:color="auto"/>
              <w:bottom w:val="single" w:sz="4" w:space="0" w:color="auto"/>
              <w:right w:val="single" w:sz="4" w:space="0" w:color="auto"/>
            </w:tcBorders>
            <w:hideMark/>
          </w:tcPr>
          <w:p w:rsidR="00D74530" w:rsidRDefault="00D74530">
            <w:pPr>
              <w:jc w:val="center"/>
            </w:pPr>
            <w:r>
              <w:lastRenderedPageBreak/>
              <w:t>Исполнительный комитет</w:t>
            </w:r>
          </w:p>
        </w:tc>
        <w:tc>
          <w:tcPr>
            <w:tcW w:w="1984" w:type="dxa"/>
            <w:tcBorders>
              <w:top w:val="single" w:sz="4" w:space="0" w:color="auto"/>
              <w:left w:val="single" w:sz="4" w:space="0" w:color="auto"/>
              <w:bottom w:val="single" w:sz="4" w:space="0" w:color="auto"/>
              <w:right w:val="single" w:sz="4" w:space="0" w:color="auto"/>
            </w:tcBorders>
            <w:hideMark/>
          </w:tcPr>
          <w:p w:rsidR="00D74530" w:rsidRDefault="00D74530">
            <w:pPr>
              <w:jc w:val="center"/>
            </w:pPr>
            <w:r>
              <w:t>2014-2015 г.г.</w:t>
            </w:r>
          </w:p>
        </w:tc>
        <w:tc>
          <w:tcPr>
            <w:tcW w:w="1704" w:type="dxa"/>
            <w:tcBorders>
              <w:top w:val="single" w:sz="4" w:space="0" w:color="auto"/>
              <w:left w:val="single" w:sz="4" w:space="0" w:color="auto"/>
              <w:bottom w:val="single" w:sz="4" w:space="0" w:color="auto"/>
              <w:right w:val="single" w:sz="4" w:space="0" w:color="auto"/>
            </w:tcBorders>
            <w:hideMark/>
          </w:tcPr>
          <w:p w:rsidR="00D74530" w:rsidRDefault="00D74530" w:rsidP="00D74530">
            <w:r>
              <w:t>Республиканский бюджет</w:t>
            </w:r>
          </w:p>
          <w:p w:rsidR="00D74530" w:rsidRDefault="00D74530" w:rsidP="00D74530">
            <w:r>
              <w:t>36.0 млн. р.</w:t>
            </w:r>
          </w:p>
        </w:tc>
      </w:tr>
    </w:tbl>
    <w:p w:rsidR="00CA131C" w:rsidRDefault="00DB2A96" w:rsidP="00E83A8A">
      <w:r>
        <w:rPr>
          <w:noProof/>
        </w:rPr>
        <w:lastRenderedPageBreak/>
        <w:drawing>
          <wp:inline distT="0" distB="0" distL="0" distR="0">
            <wp:extent cx="5940425" cy="8394404"/>
            <wp:effectExtent l="19050" t="0" r="3175" b="0"/>
            <wp:docPr id="1" name="Рисунок 1" descr="C:\Users\1\Desktop\программы РФ, РТ, АМР\новый туризм\рик\туризм лист последний 26-ой.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рограммы РФ, РТ, АМР\новый туризм\рик\туризм лист последний 26-ой.tif"/>
                    <pic:cNvPicPr>
                      <a:picLocks noChangeAspect="1" noChangeArrowheads="1"/>
                    </pic:cNvPicPr>
                  </pic:nvPicPr>
                  <pic:blipFill>
                    <a:blip r:embed="rId9"/>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sectPr w:rsidR="00CA131C" w:rsidSect="000A3F89">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472190"/>
    <w:multiLevelType w:val="hybridMultilevel"/>
    <w:tmpl w:val="C04CB138"/>
    <w:lvl w:ilvl="0" w:tplc="04190001">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1">
    <w:nsid w:val="274B2830"/>
    <w:multiLevelType w:val="hybridMultilevel"/>
    <w:tmpl w:val="23A844BC"/>
    <w:lvl w:ilvl="0" w:tplc="C254830E">
      <w:start w:val="6"/>
      <w:numFmt w:val="upperRoman"/>
      <w:lvlText w:val="%1."/>
      <w:lvlJc w:val="left"/>
      <w:pPr>
        <w:tabs>
          <w:tab w:val="num" w:pos="1080"/>
        </w:tabs>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4E276E6D"/>
    <w:multiLevelType w:val="hybridMultilevel"/>
    <w:tmpl w:val="836C524E"/>
    <w:lvl w:ilvl="0" w:tplc="46245D30">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7157E87"/>
    <w:multiLevelType w:val="hybridMultilevel"/>
    <w:tmpl w:val="E722A0A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5C811D65"/>
    <w:multiLevelType w:val="multilevel"/>
    <w:tmpl w:val="8F0AD3D6"/>
    <w:lvl w:ilvl="0">
      <w:start w:val="1"/>
      <w:numFmt w:val="decimal"/>
      <w:lvlText w:val="%1."/>
      <w:lvlJc w:val="left"/>
      <w:pPr>
        <w:tabs>
          <w:tab w:val="num" w:pos="421"/>
        </w:tabs>
        <w:ind w:left="421" w:hanging="360"/>
      </w:pPr>
      <w:rPr>
        <w:rFonts w:cs="Times New Roman"/>
      </w:rPr>
    </w:lvl>
    <w:lvl w:ilvl="1">
      <w:start w:val="1"/>
      <w:numFmt w:val="decimal"/>
      <w:isLgl/>
      <w:lvlText w:val="%1.%2."/>
      <w:lvlJc w:val="left"/>
      <w:pPr>
        <w:tabs>
          <w:tab w:val="num" w:pos="540"/>
        </w:tabs>
        <w:ind w:left="540" w:hanging="420"/>
      </w:pPr>
      <w:rPr>
        <w:rFonts w:cs="Times New Roman"/>
      </w:rPr>
    </w:lvl>
    <w:lvl w:ilvl="2">
      <w:start w:val="1"/>
      <w:numFmt w:val="decimal"/>
      <w:isLgl/>
      <w:lvlText w:val="%1.%2.%3."/>
      <w:lvlJc w:val="left"/>
      <w:pPr>
        <w:tabs>
          <w:tab w:val="num" w:pos="899"/>
        </w:tabs>
        <w:ind w:left="899" w:hanging="720"/>
      </w:pPr>
      <w:rPr>
        <w:rFonts w:cs="Times New Roman"/>
      </w:rPr>
    </w:lvl>
    <w:lvl w:ilvl="3">
      <w:start w:val="1"/>
      <w:numFmt w:val="decimal"/>
      <w:isLgl/>
      <w:lvlText w:val="%1.%2.%3.%4."/>
      <w:lvlJc w:val="left"/>
      <w:pPr>
        <w:tabs>
          <w:tab w:val="num" w:pos="958"/>
        </w:tabs>
        <w:ind w:left="958" w:hanging="720"/>
      </w:pPr>
      <w:rPr>
        <w:rFonts w:cs="Times New Roman"/>
      </w:rPr>
    </w:lvl>
    <w:lvl w:ilvl="4">
      <w:start w:val="1"/>
      <w:numFmt w:val="decimal"/>
      <w:isLgl/>
      <w:lvlText w:val="%1.%2.%3.%4.%5."/>
      <w:lvlJc w:val="left"/>
      <w:pPr>
        <w:tabs>
          <w:tab w:val="num" w:pos="1377"/>
        </w:tabs>
        <w:ind w:left="1377" w:hanging="1080"/>
      </w:pPr>
      <w:rPr>
        <w:rFonts w:cs="Times New Roman"/>
      </w:rPr>
    </w:lvl>
    <w:lvl w:ilvl="5">
      <w:start w:val="1"/>
      <w:numFmt w:val="decimal"/>
      <w:isLgl/>
      <w:lvlText w:val="%1.%2.%3.%4.%5.%6."/>
      <w:lvlJc w:val="left"/>
      <w:pPr>
        <w:tabs>
          <w:tab w:val="num" w:pos="1436"/>
        </w:tabs>
        <w:ind w:left="1436" w:hanging="1080"/>
      </w:pPr>
      <w:rPr>
        <w:rFonts w:cs="Times New Roman"/>
      </w:rPr>
    </w:lvl>
    <w:lvl w:ilvl="6">
      <w:start w:val="1"/>
      <w:numFmt w:val="decimal"/>
      <w:isLgl/>
      <w:lvlText w:val="%1.%2.%3.%4.%5.%6.%7."/>
      <w:lvlJc w:val="left"/>
      <w:pPr>
        <w:tabs>
          <w:tab w:val="num" w:pos="1855"/>
        </w:tabs>
        <w:ind w:left="1855" w:hanging="1440"/>
      </w:pPr>
      <w:rPr>
        <w:rFonts w:cs="Times New Roman"/>
      </w:rPr>
    </w:lvl>
    <w:lvl w:ilvl="7">
      <w:start w:val="1"/>
      <w:numFmt w:val="decimal"/>
      <w:isLgl/>
      <w:lvlText w:val="%1.%2.%3.%4.%5.%6.%7.%8."/>
      <w:lvlJc w:val="left"/>
      <w:pPr>
        <w:tabs>
          <w:tab w:val="num" w:pos="1914"/>
        </w:tabs>
        <w:ind w:left="1914" w:hanging="1440"/>
      </w:pPr>
      <w:rPr>
        <w:rFonts w:cs="Times New Roman"/>
      </w:rPr>
    </w:lvl>
    <w:lvl w:ilvl="8">
      <w:start w:val="1"/>
      <w:numFmt w:val="decimal"/>
      <w:isLgl/>
      <w:lvlText w:val="%1.%2.%3.%4.%5.%6.%7.%8.%9."/>
      <w:lvlJc w:val="left"/>
      <w:pPr>
        <w:tabs>
          <w:tab w:val="num" w:pos="2333"/>
        </w:tabs>
        <w:ind w:left="2333" w:hanging="1800"/>
      </w:pPr>
      <w:rPr>
        <w:rFonts w:cs="Times New Roman"/>
      </w:rPr>
    </w:lvl>
  </w:abstractNum>
  <w:abstractNum w:abstractNumId="5">
    <w:nsid w:val="606B2C97"/>
    <w:multiLevelType w:val="hybridMultilevel"/>
    <w:tmpl w:val="E37C894A"/>
    <w:lvl w:ilvl="0" w:tplc="F16EB4A0">
      <w:start w:val="1"/>
      <w:numFmt w:val="upperRoman"/>
      <w:lvlText w:val="%1."/>
      <w:lvlJc w:val="left"/>
      <w:pPr>
        <w:tabs>
          <w:tab w:val="num" w:pos="1080"/>
        </w:tabs>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707341CC"/>
    <w:multiLevelType w:val="hybridMultilevel"/>
    <w:tmpl w:val="E1BCA55E"/>
    <w:lvl w:ilvl="0" w:tplc="04190001">
      <w:start w:val="1"/>
      <w:numFmt w:val="bullet"/>
      <w:lvlText w:val=""/>
      <w:lvlJc w:val="left"/>
      <w:pPr>
        <w:ind w:left="1605" w:hanging="360"/>
      </w:pPr>
      <w:rPr>
        <w:rFonts w:ascii="Symbol" w:hAnsi="Symbol" w:hint="default"/>
      </w:rPr>
    </w:lvl>
    <w:lvl w:ilvl="1" w:tplc="04190003" w:tentative="1">
      <w:start w:val="1"/>
      <w:numFmt w:val="bullet"/>
      <w:lvlText w:val="o"/>
      <w:lvlJc w:val="left"/>
      <w:pPr>
        <w:ind w:left="2325" w:hanging="360"/>
      </w:pPr>
      <w:rPr>
        <w:rFonts w:ascii="Courier New" w:hAnsi="Courier New" w:cs="Courier New" w:hint="default"/>
      </w:rPr>
    </w:lvl>
    <w:lvl w:ilvl="2" w:tplc="04190005" w:tentative="1">
      <w:start w:val="1"/>
      <w:numFmt w:val="bullet"/>
      <w:lvlText w:val=""/>
      <w:lvlJc w:val="left"/>
      <w:pPr>
        <w:ind w:left="3045" w:hanging="360"/>
      </w:pPr>
      <w:rPr>
        <w:rFonts w:ascii="Wingdings" w:hAnsi="Wingdings" w:hint="default"/>
      </w:rPr>
    </w:lvl>
    <w:lvl w:ilvl="3" w:tplc="04190001" w:tentative="1">
      <w:start w:val="1"/>
      <w:numFmt w:val="bullet"/>
      <w:lvlText w:val=""/>
      <w:lvlJc w:val="left"/>
      <w:pPr>
        <w:ind w:left="3765" w:hanging="360"/>
      </w:pPr>
      <w:rPr>
        <w:rFonts w:ascii="Symbol" w:hAnsi="Symbol" w:hint="default"/>
      </w:rPr>
    </w:lvl>
    <w:lvl w:ilvl="4" w:tplc="04190003" w:tentative="1">
      <w:start w:val="1"/>
      <w:numFmt w:val="bullet"/>
      <w:lvlText w:val="o"/>
      <w:lvlJc w:val="left"/>
      <w:pPr>
        <w:ind w:left="4485" w:hanging="360"/>
      </w:pPr>
      <w:rPr>
        <w:rFonts w:ascii="Courier New" w:hAnsi="Courier New" w:cs="Courier New" w:hint="default"/>
      </w:rPr>
    </w:lvl>
    <w:lvl w:ilvl="5" w:tplc="04190005" w:tentative="1">
      <w:start w:val="1"/>
      <w:numFmt w:val="bullet"/>
      <w:lvlText w:val=""/>
      <w:lvlJc w:val="left"/>
      <w:pPr>
        <w:ind w:left="5205" w:hanging="360"/>
      </w:pPr>
      <w:rPr>
        <w:rFonts w:ascii="Wingdings" w:hAnsi="Wingdings" w:hint="default"/>
      </w:rPr>
    </w:lvl>
    <w:lvl w:ilvl="6" w:tplc="04190001" w:tentative="1">
      <w:start w:val="1"/>
      <w:numFmt w:val="bullet"/>
      <w:lvlText w:val=""/>
      <w:lvlJc w:val="left"/>
      <w:pPr>
        <w:ind w:left="5925" w:hanging="360"/>
      </w:pPr>
      <w:rPr>
        <w:rFonts w:ascii="Symbol" w:hAnsi="Symbol" w:hint="default"/>
      </w:rPr>
    </w:lvl>
    <w:lvl w:ilvl="7" w:tplc="04190003" w:tentative="1">
      <w:start w:val="1"/>
      <w:numFmt w:val="bullet"/>
      <w:lvlText w:val="o"/>
      <w:lvlJc w:val="left"/>
      <w:pPr>
        <w:ind w:left="6645" w:hanging="360"/>
      </w:pPr>
      <w:rPr>
        <w:rFonts w:ascii="Courier New" w:hAnsi="Courier New" w:cs="Courier New" w:hint="default"/>
      </w:rPr>
    </w:lvl>
    <w:lvl w:ilvl="8" w:tplc="04190005" w:tentative="1">
      <w:start w:val="1"/>
      <w:numFmt w:val="bullet"/>
      <w:lvlText w:val=""/>
      <w:lvlJc w:val="left"/>
      <w:pPr>
        <w:ind w:left="7365" w:hanging="360"/>
      </w:pPr>
      <w:rPr>
        <w:rFonts w:ascii="Wingdings" w:hAnsi="Wingdings" w:hint="default"/>
      </w:rPr>
    </w:lvl>
  </w:abstractNum>
  <w:abstractNum w:abstractNumId="7">
    <w:nsid w:val="7CFB6B81"/>
    <w:multiLevelType w:val="hybridMultilevel"/>
    <w:tmpl w:val="1D2EE212"/>
    <w:lvl w:ilvl="0" w:tplc="04190001">
      <w:start w:val="1"/>
      <w:numFmt w:val="bullet"/>
      <w:lvlText w:val=""/>
      <w:lvlJc w:val="left"/>
      <w:pPr>
        <w:ind w:left="57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 w:numId="6">
    <w:abstractNumId w:val="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81933"/>
    <w:rsid w:val="00005F54"/>
    <w:rsid w:val="00023385"/>
    <w:rsid w:val="00030175"/>
    <w:rsid w:val="000345B0"/>
    <w:rsid w:val="00040DC7"/>
    <w:rsid w:val="00043A5F"/>
    <w:rsid w:val="00045D99"/>
    <w:rsid w:val="0007115F"/>
    <w:rsid w:val="00072B04"/>
    <w:rsid w:val="00073FF3"/>
    <w:rsid w:val="0009059D"/>
    <w:rsid w:val="00096AC3"/>
    <w:rsid w:val="000A3F89"/>
    <w:rsid w:val="000D4A80"/>
    <w:rsid w:val="000D5EE3"/>
    <w:rsid w:val="000D6F62"/>
    <w:rsid w:val="000E201B"/>
    <w:rsid w:val="000E67E2"/>
    <w:rsid w:val="001009B9"/>
    <w:rsid w:val="00110724"/>
    <w:rsid w:val="001111DC"/>
    <w:rsid w:val="00120A6C"/>
    <w:rsid w:val="0012240A"/>
    <w:rsid w:val="00142A25"/>
    <w:rsid w:val="00165FC2"/>
    <w:rsid w:val="0018453F"/>
    <w:rsid w:val="001871F1"/>
    <w:rsid w:val="001A06AF"/>
    <w:rsid w:val="001C1F08"/>
    <w:rsid w:val="001F4F67"/>
    <w:rsid w:val="001F579A"/>
    <w:rsid w:val="00202533"/>
    <w:rsid w:val="00227237"/>
    <w:rsid w:val="00241129"/>
    <w:rsid w:val="00243DC3"/>
    <w:rsid w:val="00254962"/>
    <w:rsid w:val="002638E1"/>
    <w:rsid w:val="00267E41"/>
    <w:rsid w:val="002808C8"/>
    <w:rsid w:val="00291511"/>
    <w:rsid w:val="0029564D"/>
    <w:rsid w:val="002B749F"/>
    <w:rsid w:val="002D25F9"/>
    <w:rsid w:val="002D605A"/>
    <w:rsid w:val="002F531D"/>
    <w:rsid w:val="003041C9"/>
    <w:rsid w:val="00304535"/>
    <w:rsid w:val="0035257D"/>
    <w:rsid w:val="00390AF4"/>
    <w:rsid w:val="003D327D"/>
    <w:rsid w:val="003D43F9"/>
    <w:rsid w:val="003E4D44"/>
    <w:rsid w:val="003F73E6"/>
    <w:rsid w:val="003F7D94"/>
    <w:rsid w:val="004119BB"/>
    <w:rsid w:val="00426A29"/>
    <w:rsid w:val="004300A3"/>
    <w:rsid w:val="00441300"/>
    <w:rsid w:val="00442368"/>
    <w:rsid w:val="004528B6"/>
    <w:rsid w:val="00462828"/>
    <w:rsid w:val="004669F4"/>
    <w:rsid w:val="0049053C"/>
    <w:rsid w:val="00490AD9"/>
    <w:rsid w:val="004A4CFB"/>
    <w:rsid w:val="004A512E"/>
    <w:rsid w:val="004A56F0"/>
    <w:rsid w:val="004C555C"/>
    <w:rsid w:val="004E2671"/>
    <w:rsid w:val="004E5722"/>
    <w:rsid w:val="004F66D0"/>
    <w:rsid w:val="00500086"/>
    <w:rsid w:val="0050502E"/>
    <w:rsid w:val="005058B3"/>
    <w:rsid w:val="00520FE7"/>
    <w:rsid w:val="0053119E"/>
    <w:rsid w:val="00533494"/>
    <w:rsid w:val="00552111"/>
    <w:rsid w:val="005526C0"/>
    <w:rsid w:val="00552CE6"/>
    <w:rsid w:val="0055796C"/>
    <w:rsid w:val="005717B3"/>
    <w:rsid w:val="00577AC9"/>
    <w:rsid w:val="00577F37"/>
    <w:rsid w:val="005D5EF9"/>
    <w:rsid w:val="005E5E7E"/>
    <w:rsid w:val="005F4492"/>
    <w:rsid w:val="006007E2"/>
    <w:rsid w:val="0060416B"/>
    <w:rsid w:val="00610519"/>
    <w:rsid w:val="00615D55"/>
    <w:rsid w:val="00624C77"/>
    <w:rsid w:val="006316F0"/>
    <w:rsid w:val="0063507E"/>
    <w:rsid w:val="00645018"/>
    <w:rsid w:val="00691E1B"/>
    <w:rsid w:val="00692BC1"/>
    <w:rsid w:val="0069384E"/>
    <w:rsid w:val="006A3569"/>
    <w:rsid w:val="006A565B"/>
    <w:rsid w:val="006C30C9"/>
    <w:rsid w:val="006E231E"/>
    <w:rsid w:val="006E35B0"/>
    <w:rsid w:val="00703309"/>
    <w:rsid w:val="00706249"/>
    <w:rsid w:val="00732E0E"/>
    <w:rsid w:val="007370F3"/>
    <w:rsid w:val="00741C9F"/>
    <w:rsid w:val="0076079D"/>
    <w:rsid w:val="00762055"/>
    <w:rsid w:val="00770AD5"/>
    <w:rsid w:val="007817FF"/>
    <w:rsid w:val="0079087E"/>
    <w:rsid w:val="00793B5A"/>
    <w:rsid w:val="00794037"/>
    <w:rsid w:val="007A374F"/>
    <w:rsid w:val="007B5605"/>
    <w:rsid w:val="007B78FC"/>
    <w:rsid w:val="007C0B12"/>
    <w:rsid w:val="007F48FE"/>
    <w:rsid w:val="00812D2A"/>
    <w:rsid w:val="0081347B"/>
    <w:rsid w:val="00814309"/>
    <w:rsid w:val="0083235C"/>
    <w:rsid w:val="00865937"/>
    <w:rsid w:val="00867CEC"/>
    <w:rsid w:val="00885023"/>
    <w:rsid w:val="0088578E"/>
    <w:rsid w:val="00892971"/>
    <w:rsid w:val="008970D1"/>
    <w:rsid w:val="008A3802"/>
    <w:rsid w:val="008B4ECA"/>
    <w:rsid w:val="008B6B9A"/>
    <w:rsid w:val="00905E80"/>
    <w:rsid w:val="0093056B"/>
    <w:rsid w:val="00944030"/>
    <w:rsid w:val="0095182D"/>
    <w:rsid w:val="00974AAB"/>
    <w:rsid w:val="00981596"/>
    <w:rsid w:val="00981933"/>
    <w:rsid w:val="00983B15"/>
    <w:rsid w:val="009A71E5"/>
    <w:rsid w:val="009B5935"/>
    <w:rsid w:val="009C7CF1"/>
    <w:rsid w:val="009D00CA"/>
    <w:rsid w:val="009D0F79"/>
    <w:rsid w:val="009D7044"/>
    <w:rsid w:val="00A24B4B"/>
    <w:rsid w:val="00A33B8F"/>
    <w:rsid w:val="00A476A6"/>
    <w:rsid w:val="00A53D73"/>
    <w:rsid w:val="00A83443"/>
    <w:rsid w:val="00AB4A44"/>
    <w:rsid w:val="00AB7BC8"/>
    <w:rsid w:val="00AC1073"/>
    <w:rsid w:val="00AF17BF"/>
    <w:rsid w:val="00AF33F3"/>
    <w:rsid w:val="00B1569D"/>
    <w:rsid w:val="00B430B3"/>
    <w:rsid w:val="00B46315"/>
    <w:rsid w:val="00B46360"/>
    <w:rsid w:val="00B6026D"/>
    <w:rsid w:val="00B64312"/>
    <w:rsid w:val="00B64E7A"/>
    <w:rsid w:val="00B81465"/>
    <w:rsid w:val="00B83F77"/>
    <w:rsid w:val="00BB2120"/>
    <w:rsid w:val="00BB221F"/>
    <w:rsid w:val="00BC7E24"/>
    <w:rsid w:val="00BC7E2E"/>
    <w:rsid w:val="00BD2925"/>
    <w:rsid w:val="00C02A1B"/>
    <w:rsid w:val="00C066FD"/>
    <w:rsid w:val="00C1254F"/>
    <w:rsid w:val="00C53FAF"/>
    <w:rsid w:val="00C5717A"/>
    <w:rsid w:val="00C6439C"/>
    <w:rsid w:val="00C73D76"/>
    <w:rsid w:val="00C817F9"/>
    <w:rsid w:val="00C8210A"/>
    <w:rsid w:val="00C838A4"/>
    <w:rsid w:val="00CA131C"/>
    <w:rsid w:val="00CA39A4"/>
    <w:rsid w:val="00CA6862"/>
    <w:rsid w:val="00CD2BCF"/>
    <w:rsid w:val="00CE536F"/>
    <w:rsid w:val="00CE5432"/>
    <w:rsid w:val="00D11B5A"/>
    <w:rsid w:val="00D2291A"/>
    <w:rsid w:val="00D324A1"/>
    <w:rsid w:val="00D70556"/>
    <w:rsid w:val="00D739B0"/>
    <w:rsid w:val="00D74530"/>
    <w:rsid w:val="00D817CA"/>
    <w:rsid w:val="00D81AEC"/>
    <w:rsid w:val="00DB2A96"/>
    <w:rsid w:val="00DB304A"/>
    <w:rsid w:val="00DB7285"/>
    <w:rsid w:val="00DC039A"/>
    <w:rsid w:val="00DD0430"/>
    <w:rsid w:val="00DD65D1"/>
    <w:rsid w:val="00DE2F89"/>
    <w:rsid w:val="00DF1FAF"/>
    <w:rsid w:val="00DF44E6"/>
    <w:rsid w:val="00E05214"/>
    <w:rsid w:val="00E222FA"/>
    <w:rsid w:val="00E23E50"/>
    <w:rsid w:val="00E30858"/>
    <w:rsid w:val="00E40CC4"/>
    <w:rsid w:val="00E53E5B"/>
    <w:rsid w:val="00E73A25"/>
    <w:rsid w:val="00E83A8A"/>
    <w:rsid w:val="00E850DF"/>
    <w:rsid w:val="00E9027C"/>
    <w:rsid w:val="00EA1648"/>
    <w:rsid w:val="00EF1483"/>
    <w:rsid w:val="00F203DF"/>
    <w:rsid w:val="00F23E23"/>
    <w:rsid w:val="00F505DE"/>
    <w:rsid w:val="00F51FC2"/>
    <w:rsid w:val="00F559FE"/>
    <w:rsid w:val="00F56E10"/>
    <w:rsid w:val="00F87E13"/>
    <w:rsid w:val="00F9636A"/>
    <w:rsid w:val="00F96C2B"/>
    <w:rsid w:val="00FA6E3D"/>
    <w:rsid w:val="00FD4651"/>
    <w:rsid w:val="00FD50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1"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93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F17B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8193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D324A1"/>
    <w:pPr>
      <w:ind w:left="720"/>
      <w:contextualSpacing/>
    </w:pPr>
  </w:style>
  <w:style w:type="paragraph" w:customStyle="1" w:styleId="11">
    <w:name w:val="Абзац списка1"/>
    <w:basedOn w:val="a"/>
    <w:rsid w:val="001F579A"/>
    <w:pPr>
      <w:spacing w:after="200" w:line="276" w:lineRule="auto"/>
      <w:ind w:left="720"/>
      <w:contextualSpacing/>
    </w:pPr>
    <w:rPr>
      <w:rFonts w:ascii="Calibri" w:eastAsia="Calibri" w:hAnsi="Calibri"/>
      <w:sz w:val="22"/>
      <w:szCs w:val="22"/>
      <w:lang w:eastAsia="en-US"/>
    </w:rPr>
  </w:style>
  <w:style w:type="character" w:customStyle="1" w:styleId="10">
    <w:name w:val="Заголовок 1 Знак"/>
    <w:basedOn w:val="a0"/>
    <w:link w:val="1"/>
    <w:uiPriority w:val="9"/>
    <w:rsid w:val="00AF17BF"/>
    <w:rPr>
      <w:rFonts w:asciiTheme="majorHAnsi" w:eastAsiaTheme="majorEastAsia" w:hAnsiTheme="majorHAnsi" w:cstheme="majorBidi"/>
      <w:b/>
      <w:bCs/>
      <w:color w:val="365F91" w:themeColor="accent1" w:themeShade="BF"/>
      <w:sz w:val="28"/>
      <w:szCs w:val="28"/>
      <w:lang w:eastAsia="ru-RU"/>
    </w:rPr>
  </w:style>
  <w:style w:type="character" w:styleId="a5">
    <w:name w:val="Hyperlink"/>
    <w:semiHidden/>
    <w:unhideWhenUsed/>
    <w:rsid w:val="00AF17BF"/>
    <w:rPr>
      <w:rFonts w:ascii="Times New Roman" w:hAnsi="Times New Roman" w:cs="Times New Roman" w:hint="default"/>
      <w:color w:val="145000"/>
      <w:u w:val="single"/>
    </w:rPr>
  </w:style>
  <w:style w:type="paragraph" w:styleId="a6">
    <w:name w:val="Normal (Web)"/>
    <w:aliases w:val="Обычный (веб) Знак Знак Знак,Знак2 Знак Знак Знак Знак1 Знак Знак,Обычный (веб)1 Знак Знак Знак,Обычный (Web) Знак Знак Знак1 Знак Знак,Знак2 Знак Знак Знак1 Знак Знак,Знак2 Знак Знак Знак Знак Знак Знак Знак,Знак2 Знак Знак1 Знак Знак Зна"/>
    <w:uiPriority w:val="1"/>
    <w:unhideWhenUsed/>
    <w:qFormat/>
    <w:rsid w:val="00AF17BF"/>
    <w:pPr>
      <w:spacing w:after="0" w:line="240" w:lineRule="auto"/>
    </w:pPr>
    <w:rPr>
      <w:rFonts w:ascii="Times New Roman" w:eastAsia="Calibri" w:hAnsi="Times New Roman" w:cs="Times New Roman"/>
      <w:sz w:val="20"/>
      <w:szCs w:val="20"/>
      <w:lang w:eastAsia="ru-RU"/>
    </w:rPr>
  </w:style>
  <w:style w:type="character" w:customStyle="1" w:styleId="apple-converted-space">
    <w:name w:val="apple-converted-space"/>
    <w:basedOn w:val="a0"/>
    <w:rsid w:val="00AF17BF"/>
  </w:style>
  <w:style w:type="paragraph" w:styleId="a7">
    <w:name w:val="No Spacing"/>
    <w:uiPriority w:val="1"/>
    <w:qFormat/>
    <w:rsid w:val="001A06AF"/>
    <w:pPr>
      <w:spacing w:after="0" w:line="240" w:lineRule="auto"/>
    </w:pPr>
    <w:rPr>
      <w:rFonts w:ascii="Times New Roman" w:eastAsia="Calibri" w:hAnsi="Times New Roman" w:cs="Times New Roman"/>
      <w:sz w:val="20"/>
      <w:szCs w:val="20"/>
      <w:lang w:eastAsia="ru-RU"/>
    </w:rPr>
  </w:style>
  <w:style w:type="paragraph" w:customStyle="1" w:styleId="ConsPlusCell">
    <w:name w:val="ConsPlusCell"/>
    <w:rsid w:val="001A06AF"/>
    <w:pPr>
      <w:widowControl w:val="0"/>
      <w:suppressAutoHyphens/>
      <w:autoSpaceDE w:val="0"/>
      <w:spacing w:after="0" w:line="240" w:lineRule="auto"/>
    </w:pPr>
    <w:rPr>
      <w:rFonts w:ascii="Arial" w:eastAsia="Calibri" w:hAnsi="Arial" w:cs="Arial"/>
      <w:sz w:val="20"/>
      <w:szCs w:val="20"/>
      <w:lang w:eastAsia="ar-SA"/>
    </w:rPr>
  </w:style>
  <w:style w:type="paragraph" w:styleId="a8">
    <w:name w:val="Balloon Text"/>
    <w:basedOn w:val="a"/>
    <w:link w:val="a9"/>
    <w:uiPriority w:val="99"/>
    <w:semiHidden/>
    <w:unhideWhenUsed/>
    <w:rsid w:val="00DB2A96"/>
    <w:rPr>
      <w:rFonts w:ascii="Tahoma" w:hAnsi="Tahoma" w:cs="Tahoma"/>
      <w:sz w:val="16"/>
      <w:szCs w:val="16"/>
    </w:rPr>
  </w:style>
  <w:style w:type="character" w:customStyle="1" w:styleId="a9">
    <w:name w:val="Текст выноски Знак"/>
    <w:basedOn w:val="a0"/>
    <w:link w:val="a8"/>
    <w:uiPriority w:val="99"/>
    <w:semiHidden/>
    <w:rsid w:val="00DB2A96"/>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24065446">
      <w:bodyDiv w:val="1"/>
      <w:marLeft w:val="0"/>
      <w:marRight w:val="0"/>
      <w:marTop w:val="0"/>
      <w:marBottom w:val="0"/>
      <w:divBdr>
        <w:top w:val="none" w:sz="0" w:space="0" w:color="auto"/>
        <w:left w:val="none" w:sz="0" w:space="0" w:color="auto"/>
        <w:bottom w:val="none" w:sz="0" w:space="0" w:color="auto"/>
        <w:right w:val="none" w:sz="0" w:space="0" w:color="auto"/>
      </w:divBdr>
    </w:div>
    <w:div w:id="73629081">
      <w:bodyDiv w:val="1"/>
      <w:marLeft w:val="0"/>
      <w:marRight w:val="0"/>
      <w:marTop w:val="0"/>
      <w:marBottom w:val="0"/>
      <w:divBdr>
        <w:top w:val="none" w:sz="0" w:space="0" w:color="auto"/>
        <w:left w:val="none" w:sz="0" w:space="0" w:color="auto"/>
        <w:bottom w:val="none" w:sz="0" w:space="0" w:color="auto"/>
        <w:right w:val="none" w:sz="0" w:space="0" w:color="auto"/>
      </w:divBdr>
    </w:div>
    <w:div w:id="476384428">
      <w:bodyDiv w:val="1"/>
      <w:marLeft w:val="0"/>
      <w:marRight w:val="0"/>
      <w:marTop w:val="0"/>
      <w:marBottom w:val="0"/>
      <w:divBdr>
        <w:top w:val="none" w:sz="0" w:space="0" w:color="auto"/>
        <w:left w:val="none" w:sz="0" w:space="0" w:color="auto"/>
        <w:bottom w:val="none" w:sz="0" w:space="0" w:color="auto"/>
        <w:right w:val="none" w:sz="0" w:space="0" w:color="auto"/>
      </w:divBdr>
    </w:div>
    <w:div w:id="1073624088">
      <w:bodyDiv w:val="1"/>
      <w:marLeft w:val="0"/>
      <w:marRight w:val="0"/>
      <w:marTop w:val="0"/>
      <w:marBottom w:val="0"/>
      <w:divBdr>
        <w:top w:val="none" w:sz="0" w:space="0" w:color="auto"/>
        <w:left w:val="none" w:sz="0" w:space="0" w:color="auto"/>
        <w:bottom w:val="none" w:sz="0" w:space="0" w:color="auto"/>
        <w:right w:val="none" w:sz="0" w:space="0" w:color="auto"/>
      </w:divBdr>
    </w:div>
    <w:div w:id="1179274427">
      <w:bodyDiv w:val="1"/>
      <w:marLeft w:val="0"/>
      <w:marRight w:val="0"/>
      <w:marTop w:val="0"/>
      <w:marBottom w:val="0"/>
      <w:divBdr>
        <w:top w:val="none" w:sz="0" w:space="0" w:color="auto"/>
        <w:left w:val="none" w:sz="0" w:space="0" w:color="auto"/>
        <w:bottom w:val="none" w:sz="0" w:space="0" w:color="auto"/>
        <w:right w:val="none" w:sz="0" w:space="0" w:color="auto"/>
      </w:divBdr>
    </w:div>
    <w:div w:id="2002125113">
      <w:bodyDiv w:val="1"/>
      <w:marLeft w:val="0"/>
      <w:marRight w:val="0"/>
      <w:marTop w:val="0"/>
      <w:marBottom w:val="0"/>
      <w:divBdr>
        <w:top w:val="none" w:sz="0" w:space="0" w:color="auto"/>
        <w:left w:val="none" w:sz="0" w:space="0" w:color="auto"/>
        <w:bottom w:val="none" w:sz="0" w:space="0" w:color="auto"/>
        <w:right w:val="none" w:sz="0" w:space="0" w:color="auto"/>
      </w:divBdr>
    </w:div>
    <w:div w:id="201067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RLAW363;n=39470;fld=134;dst=100408" TargetMode="External"/><Relationship Id="rId3" Type="http://schemas.openxmlformats.org/officeDocument/2006/relationships/styles" Target="styles.xml"/><Relationship Id="rId7" Type="http://schemas.openxmlformats.org/officeDocument/2006/relationships/hyperlink" Target="http://www.bankgorodov.ru/place/inform.php?id=1389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6C5FA-CD92-433F-9A9F-1086166A8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8126</Words>
  <Characters>46322</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cp:lastModifiedBy>
  <cp:revision>2</cp:revision>
  <dcterms:created xsi:type="dcterms:W3CDTF">2014-05-27T10:55:00Z</dcterms:created>
  <dcterms:modified xsi:type="dcterms:W3CDTF">2014-05-27T10:55:00Z</dcterms:modified>
</cp:coreProperties>
</file>